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F2" w:rsidRPr="00B64EF2" w:rsidRDefault="00B64EF2" w:rsidP="00B64EF2">
      <w:pPr>
        <w:ind w:right="-568"/>
        <w:jc w:val="both"/>
        <w:rPr>
          <w:rFonts w:ascii="Arial" w:hAnsi="Arial" w:cs="Arial"/>
          <w:b/>
          <w:sz w:val="24"/>
          <w:u w:val="single"/>
        </w:rPr>
      </w:pPr>
      <w:r w:rsidRPr="00B64EF2">
        <w:rPr>
          <w:rFonts w:ascii="Arial" w:hAnsi="Arial" w:cs="Arial"/>
          <w:b/>
          <w:sz w:val="24"/>
          <w:u w:val="single"/>
        </w:rPr>
        <w:t>PROCESSO A</w:t>
      </w:r>
      <w:r w:rsidR="001A0B10">
        <w:rPr>
          <w:rFonts w:ascii="Arial" w:hAnsi="Arial" w:cs="Arial"/>
          <w:b/>
          <w:sz w:val="24"/>
          <w:u w:val="single"/>
        </w:rPr>
        <w:t>DMINISTRATIVO DE LICITAÇÃO N. 3</w:t>
      </w:r>
      <w:r w:rsidRPr="00B64EF2">
        <w:rPr>
          <w:rFonts w:ascii="Arial" w:hAnsi="Arial" w:cs="Arial"/>
          <w:b/>
          <w:sz w:val="24"/>
          <w:u w:val="single"/>
        </w:rPr>
        <w:t>/2017</w:t>
      </w:r>
      <w:r w:rsidR="001A0B10">
        <w:rPr>
          <w:rFonts w:ascii="Arial" w:hAnsi="Arial" w:cs="Arial"/>
          <w:b/>
          <w:sz w:val="24"/>
          <w:u w:val="single"/>
        </w:rPr>
        <w:t xml:space="preserve"> (Fundo)</w:t>
      </w:r>
    </w:p>
    <w:p w:rsidR="00B64EF2" w:rsidRPr="00B64EF2" w:rsidRDefault="001A0B10" w:rsidP="00B64EF2">
      <w:pPr>
        <w:ind w:right="-568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PREGÃO PRESENCIAL N. 3</w:t>
      </w:r>
      <w:r w:rsidR="00B64EF2" w:rsidRPr="00B64EF2">
        <w:rPr>
          <w:rFonts w:ascii="Arial" w:hAnsi="Arial" w:cs="Arial"/>
          <w:b/>
          <w:sz w:val="24"/>
          <w:u w:val="single"/>
        </w:rPr>
        <w:t>/2017</w:t>
      </w:r>
    </w:p>
    <w:p w:rsidR="00B64EF2" w:rsidRPr="00B64EF2" w:rsidRDefault="00B64EF2" w:rsidP="00B64EF2">
      <w:pPr>
        <w:ind w:right="-568"/>
        <w:jc w:val="both"/>
        <w:rPr>
          <w:rFonts w:ascii="Arial" w:hAnsi="Arial" w:cs="Arial"/>
          <w:b/>
          <w:sz w:val="32"/>
          <w:u w:val="single"/>
        </w:rPr>
      </w:pPr>
    </w:p>
    <w:p w:rsidR="00B64EF2" w:rsidRPr="00B64EF2" w:rsidRDefault="00B64EF2" w:rsidP="00B64EF2">
      <w:pPr>
        <w:ind w:right="-568"/>
        <w:jc w:val="both"/>
        <w:rPr>
          <w:rFonts w:ascii="Arial" w:hAnsi="Arial" w:cs="Arial"/>
          <w:b/>
          <w:sz w:val="32"/>
          <w:u w:val="single"/>
        </w:rPr>
      </w:pPr>
    </w:p>
    <w:p w:rsidR="00FA4703" w:rsidRPr="00B64EF2" w:rsidRDefault="001D6F1F" w:rsidP="0054149B">
      <w:pPr>
        <w:ind w:right="-568"/>
        <w:jc w:val="center"/>
        <w:rPr>
          <w:rFonts w:ascii="Arial" w:hAnsi="Arial" w:cs="Arial"/>
          <w:b/>
          <w:sz w:val="32"/>
          <w:u w:val="single"/>
        </w:rPr>
      </w:pPr>
      <w:r w:rsidRPr="00B64EF2">
        <w:rPr>
          <w:rFonts w:ascii="Arial" w:hAnsi="Arial" w:cs="Arial"/>
          <w:b/>
          <w:sz w:val="32"/>
          <w:u w:val="single"/>
        </w:rPr>
        <w:t>DECISÃO</w:t>
      </w:r>
    </w:p>
    <w:p w:rsidR="001D6F1F" w:rsidRPr="00B64EF2" w:rsidRDefault="001D6F1F" w:rsidP="0054149B">
      <w:pPr>
        <w:ind w:right="-568"/>
        <w:jc w:val="center"/>
        <w:rPr>
          <w:rFonts w:ascii="Arial" w:hAnsi="Arial" w:cs="Arial"/>
          <w:b/>
          <w:sz w:val="32"/>
          <w:u w:val="single"/>
        </w:rPr>
      </w:pPr>
    </w:p>
    <w:p w:rsidR="00B64EF2" w:rsidRPr="00B64EF2" w:rsidRDefault="001D6F1F" w:rsidP="00B64EF2">
      <w:pPr>
        <w:pStyle w:val="Textoembloco"/>
        <w:ind w:right="5" w:firstLine="0"/>
        <w:jc w:val="both"/>
        <w:rPr>
          <w:b/>
          <w:bCs/>
        </w:rPr>
      </w:pPr>
      <w:r w:rsidRPr="001A0B10">
        <w:rPr>
          <w:b/>
        </w:rPr>
        <w:t xml:space="preserve">ASSUNTO: </w:t>
      </w:r>
      <w:r w:rsidR="00B64EF2" w:rsidRPr="001A0B10">
        <w:rPr>
          <w:b/>
        </w:rPr>
        <w:t xml:space="preserve">RECURSO APRESENTADO </w:t>
      </w:r>
      <w:r w:rsidR="001A0B10" w:rsidRPr="001A0B10">
        <w:rPr>
          <w:b/>
        </w:rPr>
        <w:t xml:space="preserve">QUANTO À FASE DE JULGAMENTO DE PROPOSTAS </w:t>
      </w:r>
      <w:r w:rsidR="00B64EF2" w:rsidRPr="001A0B10">
        <w:rPr>
          <w:b/>
        </w:rPr>
        <w:t xml:space="preserve">PELA EMPRESA </w:t>
      </w:r>
      <w:r w:rsidR="001A0B10" w:rsidRPr="001A0B10">
        <w:rPr>
          <w:b/>
          <w:bCs/>
        </w:rPr>
        <w:t xml:space="preserve">COSTA E SANTOS INFORMÁTICA E SUPRIMENTOS LTDA – ME </w:t>
      </w:r>
    </w:p>
    <w:p w:rsidR="001D6F1F" w:rsidRPr="00B64EF2" w:rsidRDefault="001D6F1F" w:rsidP="0054149B">
      <w:pPr>
        <w:spacing w:after="0" w:line="360" w:lineRule="auto"/>
        <w:ind w:right="-568"/>
        <w:jc w:val="both"/>
        <w:rPr>
          <w:rFonts w:ascii="Arial" w:hAnsi="Arial" w:cs="Arial"/>
          <w:b/>
        </w:rPr>
      </w:pPr>
    </w:p>
    <w:p w:rsidR="00B64EF2" w:rsidRDefault="00B64EF2" w:rsidP="0054149B">
      <w:pPr>
        <w:spacing w:after="0" w:line="36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B64EF2" w:rsidRDefault="00B64EF2" w:rsidP="0054149B">
      <w:pPr>
        <w:spacing w:after="0" w:line="36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 argumentos trazidos pela recorrente acima citada são genéricos, baseados em doutrinas e em citações de textos legais, sem indicar, entretanto, qualquer fundamento para afastar os fundamentos das decisões da Pregoeira, especialmente no que se refere à</w:t>
      </w:r>
      <w:r w:rsidR="001A0B10">
        <w:rPr>
          <w:rFonts w:ascii="Arial" w:hAnsi="Arial" w:cs="Arial"/>
          <w:sz w:val="26"/>
          <w:szCs w:val="26"/>
        </w:rPr>
        <w:t xml:space="preserve"> regularidade de sua indicação como marca de produto de informática, em contradição com seu contrato social que não prevê como sua atividade a fabricação desse tipo de produto</w:t>
      </w:r>
      <w:r>
        <w:rPr>
          <w:rFonts w:ascii="Arial" w:hAnsi="Arial" w:cs="Arial"/>
          <w:sz w:val="26"/>
          <w:szCs w:val="26"/>
        </w:rPr>
        <w:t>.</w:t>
      </w:r>
    </w:p>
    <w:p w:rsidR="001D6F1F" w:rsidRPr="00B64EF2" w:rsidRDefault="00B64EF2" w:rsidP="0054149B">
      <w:pPr>
        <w:spacing w:after="0" w:line="360" w:lineRule="auto"/>
        <w:ind w:right="-568" w:firstLine="1134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Desse modo, </w:t>
      </w:r>
      <w:r w:rsidR="001D6F1F" w:rsidRPr="00B64EF2">
        <w:rPr>
          <w:rFonts w:ascii="Arial" w:hAnsi="Arial" w:cs="Arial"/>
          <w:sz w:val="26"/>
          <w:szCs w:val="26"/>
        </w:rPr>
        <w:t xml:space="preserve">ACOLHO o parecer jurídico </w:t>
      </w:r>
      <w:r w:rsidRPr="00B64EF2">
        <w:rPr>
          <w:rFonts w:ascii="Arial" w:hAnsi="Arial" w:cs="Arial"/>
          <w:sz w:val="26"/>
          <w:szCs w:val="26"/>
        </w:rPr>
        <w:t>retr</w:t>
      </w:r>
      <w:r w:rsidRPr="001A0B10">
        <w:rPr>
          <w:rFonts w:ascii="Arial" w:hAnsi="Arial" w:cs="Arial"/>
          <w:sz w:val="26"/>
          <w:szCs w:val="26"/>
        </w:rPr>
        <w:t xml:space="preserve">o para o fim de REJEITAR os argumentos apresentados no recurso interposto pela licitante </w:t>
      </w:r>
      <w:r w:rsidR="001A0B10" w:rsidRPr="001A0B10">
        <w:rPr>
          <w:rFonts w:ascii="Arial" w:hAnsi="Arial" w:cs="Arial"/>
          <w:b/>
          <w:bCs/>
          <w:sz w:val="26"/>
          <w:szCs w:val="26"/>
        </w:rPr>
        <w:t>COSTA E SANTOS INFORMÁTICA E SUPRIMENTOS LTDA – ME</w:t>
      </w:r>
      <w:r w:rsidRPr="001A0B10">
        <w:rPr>
          <w:rFonts w:ascii="Arial" w:hAnsi="Arial" w:cs="Arial"/>
          <w:bCs/>
          <w:sz w:val="26"/>
          <w:szCs w:val="26"/>
        </w:rPr>
        <w:t>, uma vez que a recorrente não demonstrou efetivamente qualquer ilegalidad</w:t>
      </w:r>
      <w:r w:rsidRPr="00B64EF2">
        <w:rPr>
          <w:rFonts w:ascii="Arial" w:hAnsi="Arial" w:cs="Arial"/>
          <w:bCs/>
          <w:sz w:val="26"/>
          <w:szCs w:val="26"/>
        </w:rPr>
        <w:t>e nas decisões d</w:t>
      </w:r>
      <w:r w:rsidR="001A0B10">
        <w:rPr>
          <w:rFonts w:ascii="Arial" w:hAnsi="Arial" w:cs="Arial"/>
          <w:bCs/>
          <w:sz w:val="26"/>
          <w:szCs w:val="26"/>
        </w:rPr>
        <w:t xml:space="preserve">a pregoeira quanto ao objeto do recurso que é relativo à fase de </w:t>
      </w:r>
      <w:r w:rsidRPr="00B64EF2">
        <w:rPr>
          <w:rFonts w:ascii="Arial" w:hAnsi="Arial" w:cs="Arial"/>
          <w:bCs/>
          <w:sz w:val="26"/>
          <w:szCs w:val="26"/>
        </w:rPr>
        <w:t>julgamento das propostas no Processo administrativo acima citado.</w:t>
      </w:r>
    </w:p>
    <w:p w:rsidR="00B64EF2" w:rsidRDefault="001D6F1F" w:rsidP="0054149B">
      <w:pPr>
        <w:spacing w:after="0" w:line="360" w:lineRule="auto"/>
        <w:ind w:right="-568" w:firstLine="1134"/>
        <w:jc w:val="both"/>
        <w:rPr>
          <w:rFonts w:ascii="Arial" w:hAnsi="Arial" w:cs="Arial"/>
          <w:bCs/>
          <w:sz w:val="26"/>
          <w:szCs w:val="26"/>
        </w:rPr>
      </w:pPr>
      <w:r w:rsidRPr="00B64EF2">
        <w:rPr>
          <w:rFonts w:ascii="Arial" w:hAnsi="Arial" w:cs="Arial"/>
          <w:bCs/>
          <w:sz w:val="26"/>
          <w:szCs w:val="26"/>
        </w:rPr>
        <w:t xml:space="preserve">Comunique-se a </w:t>
      </w:r>
      <w:r w:rsidR="00B64EF2">
        <w:rPr>
          <w:rFonts w:ascii="Arial" w:hAnsi="Arial" w:cs="Arial"/>
          <w:bCs/>
          <w:sz w:val="26"/>
          <w:szCs w:val="26"/>
        </w:rPr>
        <w:t>recorrente</w:t>
      </w:r>
      <w:r w:rsidRPr="00B64EF2">
        <w:rPr>
          <w:rFonts w:ascii="Arial" w:hAnsi="Arial" w:cs="Arial"/>
          <w:bCs/>
          <w:sz w:val="26"/>
          <w:szCs w:val="26"/>
        </w:rPr>
        <w:t xml:space="preserve"> acerca do teor desta decisão</w:t>
      </w:r>
      <w:r w:rsidR="001A0B10">
        <w:rPr>
          <w:rFonts w:ascii="Arial" w:hAnsi="Arial" w:cs="Arial"/>
          <w:bCs/>
          <w:sz w:val="26"/>
          <w:szCs w:val="26"/>
        </w:rPr>
        <w:t xml:space="preserve"> e designe-se a data para a continuidade do certame</w:t>
      </w:r>
      <w:r w:rsidR="00B64EF2">
        <w:rPr>
          <w:rFonts w:ascii="Arial" w:hAnsi="Arial" w:cs="Arial"/>
          <w:bCs/>
          <w:sz w:val="26"/>
          <w:szCs w:val="26"/>
        </w:rPr>
        <w:t>.</w:t>
      </w:r>
    </w:p>
    <w:p w:rsidR="001D6F1F" w:rsidRPr="00B64EF2" w:rsidRDefault="00B64EF2" w:rsidP="0054149B">
      <w:pPr>
        <w:spacing w:after="0" w:line="360" w:lineRule="auto"/>
        <w:ind w:right="-568" w:firstLine="1134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Bocaina do Sul,</w:t>
      </w:r>
      <w:r w:rsidR="001A0B10">
        <w:rPr>
          <w:rFonts w:ascii="Arial" w:hAnsi="Arial" w:cs="Arial"/>
          <w:bCs/>
          <w:sz w:val="26"/>
          <w:szCs w:val="26"/>
        </w:rPr>
        <w:t xml:space="preserve"> 24</w:t>
      </w:r>
      <w:r>
        <w:rPr>
          <w:rFonts w:ascii="Arial" w:hAnsi="Arial" w:cs="Arial"/>
          <w:bCs/>
          <w:sz w:val="26"/>
          <w:szCs w:val="26"/>
        </w:rPr>
        <w:t xml:space="preserve"> de </w:t>
      </w:r>
      <w:r w:rsidR="001A0B10">
        <w:rPr>
          <w:rFonts w:ascii="Arial" w:hAnsi="Arial" w:cs="Arial"/>
          <w:bCs/>
          <w:sz w:val="26"/>
          <w:szCs w:val="26"/>
        </w:rPr>
        <w:t>agosto</w:t>
      </w:r>
      <w:r>
        <w:rPr>
          <w:rFonts w:ascii="Arial" w:hAnsi="Arial" w:cs="Arial"/>
          <w:bCs/>
          <w:sz w:val="26"/>
          <w:szCs w:val="26"/>
        </w:rPr>
        <w:t xml:space="preserve"> de 2017</w:t>
      </w:r>
      <w:r w:rsidR="001D6F1F" w:rsidRPr="00B64EF2">
        <w:rPr>
          <w:rFonts w:ascii="Arial" w:hAnsi="Arial" w:cs="Arial"/>
          <w:bCs/>
          <w:sz w:val="26"/>
          <w:szCs w:val="26"/>
        </w:rPr>
        <w:t>.</w:t>
      </w:r>
    </w:p>
    <w:p w:rsidR="001D6F1F" w:rsidRDefault="001D6F1F" w:rsidP="0054149B">
      <w:pPr>
        <w:spacing w:after="0" w:line="360" w:lineRule="auto"/>
        <w:ind w:right="-568"/>
        <w:jc w:val="both"/>
        <w:rPr>
          <w:rFonts w:ascii="Arial" w:hAnsi="Arial" w:cs="Arial"/>
          <w:bCs/>
          <w:sz w:val="26"/>
          <w:szCs w:val="26"/>
        </w:rPr>
      </w:pPr>
    </w:p>
    <w:p w:rsidR="00B64EF2" w:rsidRPr="00B64EF2" w:rsidRDefault="00B64EF2" w:rsidP="0054149B">
      <w:pPr>
        <w:spacing w:after="0" w:line="360" w:lineRule="auto"/>
        <w:ind w:right="-568"/>
        <w:jc w:val="both"/>
        <w:rPr>
          <w:rFonts w:ascii="Arial" w:hAnsi="Arial" w:cs="Arial"/>
          <w:bCs/>
          <w:sz w:val="26"/>
          <w:szCs w:val="26"/>
        </w:rPr>
      </w:pPr>
    </w:p>
    <w:p w:rsidR="001D6F1F" w:rsidRPr="00B64EF2" w:rsidRDefault="001D6F1F" w:rsidP="0054149B">
      <w:pPr>
        <w:spacing w:after="0" w:line="36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B64EF2">
        <w:rPr>
          <w:rFonts w:ascii="Arial" w:hAnsi="Arial" w:cs="Arial"/>
          <w:b/>
          <w:sz w:val="26"/>
          <w:szCs w:val="26"/>
        </w:rPr>
        <w:t>LUIZ CARLOS SCHMULER</w:t>
      </w:r>
    </w:p>
    <w:p w:rsidR="001D6F1F" w:rsidRPr="00B64EF2" w:rsidRDefault="001D6F1F" w:rsidP="0054149B">
      <w:pPr>
        <w:spacing w:after="0" w:line="36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B64EF2">
        <w:rPr>
          <w:rFonts w:ascii="Arial" w:hAnsi="Arial" w:cs="Arial"/>
          <w:b/>
          <w:sz w:val="26"/>
          <w:szCs w:val="26"/>
        </w:rPr>
        <w:t>Pref</w:t>
      </w:r>
      <w:bookmarkStart w:id="0" w:name="_GoBack"/>
      <w:bookmarkEnd w:id="0"/>
      <w:r w:rsidRPr="00B64EF2">
        <w:rPr>
          <w:rFonts w:ascii="Arial" w:hAnsi="Arial" w:cs="Arial"/>
          <w:b/>
          <w:sz w:val="26"/>
          <w:szCs w:val="26"/>
        </w:rPr>
        <w:t>eito</w:t>
      </w:r>
    </w:p>
    <w:sectPr w:rsidR="001D6F1F" w:rsidRPr="00B64EF2" w:rsidSect="005A69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FA4703"/>
    <w:rsid w:val="00123BE1"/>
    <w:rsid w:val="001A0B10"/>
    <w:rsid w:val="001D6F1F"/>
    <w:rsid w:val="001F6EEF"/>
    <w:rsid w:val="0054149B"/>
    <w:rsid w:val="005A6902"/>
    <w:rsid w:val="00824390"/>
    <w:rsid w:val="009F08A1"/>
    <w:rsid w:val="00B64EF2"/>
    <w:rsid w:val="00FA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9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1D6F1F"/>
    <w:pPr>
      <w:spacing w:after="0" w:line="240" w:lineRule="auto"/>
      <w:ind w:left="600" w:right="-833" w:firstLine="1440"/>
    </w:pPr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Licitacao-3</cp:lastModifiedBy>
  <cp:revision>2</cp:revision>
  <cp:lastPrinted>2017-06-06T11:02:00Z</cp:lastPrinted>
  <dcterms:created xsi:type="dcterms:W3CDTF">2017-08-24T19:40:00Z</dcterms:created>
  <dcterms:modified xsi:type="dcterms:W3CDTF">2017-08-24T19:40:00Z</dcterms:modified>
</cp:coreProperties>
</file>