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B7F" w:rsidRPr="007B3B7F" w:rsidRDefault="007B3B7F" w:rsidP="007B3B7F">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18"/>
          <w:szCs w:val="18"/>
        </w:rPr>
      </w:pPr>
      <w:r w:rsidRPr="007B3B7F">
        <w:rPr>
          <w:rFonts w:ascii="Times New Roman" w:hAnsi="Times New Roman" w:cs="Times New Roman"/>
          <w:color w:val="000000"/>
          <w:sz w:val="18"/>
          <w:szCs w:val="18"/>
        </w:rPr>
        <w:t>Estado de Santa Catarina</w:t>
      </w:r>
    </w:p>
    <w:p w:rsidR="007B3B7F" w:rsidRPr="007B3B7F" w:rsidRDefault="007B3B7F" w:rsidP="007B3B7F">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18"/>
          <w:szCs w:val="18"/>
        </w:rPr>
      </w:pPr>
      <w:r w:rsidRPr="007B3B7F">
        <w:rPr>
          <w:rFonts w:ascii="Times New Roman" w:hAnsi="Times New Roman" w:cs="Times New Roman"/>
          <w:color w:val="000000"/>
          <w:sz w:val="18"/>
          <w:szCs w:val="18"/>
        </w:rPr>
        <w:t>Prefeitura Municipal de Bocaina do Sul</w:t>
      </w:r>
    </w:p>
    <w:p w:rsidR="007B3B7F" w:rsidRPr="007B3B7F" w:rsidRDefault="007B3B7F" w:rsidP="007B3B7F">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18"/>
          <w:szCs w:val="18"/>
        </w:rPr>
      </w:pPr>
    </w:p>
    <w:p w:rsidR="007B3B7F" w:rsidRPr="007B3B7F" w:rsidRDefault="007B3B7F" w:rsidP="007B3B7F">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sidRPr="007B3B7F">
        <w:rPr>
          <w:rFonts w:ascii="Times New Roman" w:hAnsi="Times New Roman" w:cs="Times New Roman"/>
          <w:b/>
          <w:color w:val="000000"/>
          <w:sz w:val="18"/>
          <w:szCs w:val="18"/>
          <w:u w:val="single"/>
        </w:rPr>
        <w:t>EXTRATO CONTRATO 02/2022 PREFEITURA</w:t>
      </w:r>
    </w:p>
    <w:p w:rsidR="007B3B7F" w:rsidRPr="007B3B7F" w:rsidRDefault="007B3B7F" w:rsidP="007B3B7F">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18"/>
          <w:szCs w:val="18"/>
          <w:u w:val="single"/>
        </w:rPr>
      </w:pPr>
      <w:r w:rsidRPr="007B3B7F">
        <w:rPr>
          <w:rFonts w:ascii="Times New Roman" w:hAnsi="Times New Roman" w:cs="Times New Roman"/>
          <w:color w:val="000000"/>
          <w:sz w:val="18"/>
          <w:szCs w:val="18"/>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7B3B7F">
        <w:rPr>
          <w:rFonts w:ascii="Times New Roman" w:hAnsi="Times New Roman" w:cs="Times New Roman"/>
          <w:b/>
          <w:bCs/>
          <w:sz w:val="18"/>
          <w:szCs w:val="18"/>
          <w:u w:val="single"/>
        </w:rPr>
        <w:t xml:space="preserve"> </w:t>
      </w:r>
    </w:p>
    <w:p w:rsidR="007B3B7F" w:rsidRPr="007B3B7F" w:rsidRDefault="007B3B7F" w:rsidP="007B3B7F">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16"/>
          <w:szCs w:val="16"/>
        </w:rPr>
      </w:pPr>
      <w:r w:rsidRPr="007B3B7F">
        <w:rPr>
          <w:rFonts w:ascii="Times New Roman" w:hAnsi="Times New Roman" w:cs="Times New Roman"/>
          <w:b/>
          <w:bCs/>
          <w:sz w:val="16"/>
          <w:szCs w:val="16"/>
          <w:u w:val="single"/>
        </w:rPr>
        <w:t>Processo: 53 /2021</w:t>
      </w:r>
      <w:r w:rsidRPr="007B3B7F">
        <w:rPr>
          <w:rFonts w:ascii="Times New Roman" w:hAnsi="Times New Roman" w:cs="Times New Roman"/>
          <w:bCs/>
          <w:sz w:val="16"/>
          <w:szCs w:val="16"/>
        </w:rPr>
        <w:t>,</w:t>
      </w:r>
      <w:r w:rsidRPr="007B3B7F">
        <w:rPr>
          <w:rFonts w:ascii="Times New Roman" w:hAnsi="Times New Roman" w:cs="Times New Roman"/>
          <w:sz w:val="16"/>
          <w:szCs w:val="16"/>
        </w:rPr>
        <w:t xml:space="preserve"> Pregão Presencial Nº42/2021,</w:t>
      </w:r>
      <w:r w:rsidRPr="007B3B7F">
        <w:rPr>
          <w:rFonts w:ascii="Times New Roman" w:hAnsi="Times New Roman" w:cs="Times New Roman"/>
          <w:b/>
          <w:sz w:val="16"/>
          <w:szCs w:val="16"/>
        </w:rPr>
        <w:t xml:space="preserve"> </w:t>
      </w:r>
      <w:r w:rsidRPr="007B3B7F">
        <w:rPr>
          <w:rFonts w:ascii="Times New Roman" w:hAnsi="Times New Roman" w:cs="Times New Roman"/>
          <w:sz w:val="16"/>
          <w:szCs w:val="16"/>
        </w:rPr>
        <w:t>Objeto:</w:t>
      </w:r>
      <w:r w:rsidRPr="007B3B7F">
        <w:rPr>
          <w:rFonts w:ascii="Times New Roman" w:hAnsi="Times New Roman" w:cs="Times New Roman"/>
          <w:b/>
          <w:sz w:val="16"/>
          <w:szCs w:val="16"/>
        </w:rPr>
        <w:t xml:space="preserve"> </w:t>
      </w:r>
      <w:r w:rsidRPr="007B3B7F">
        <w:rPr>
          <w:rFonts w:ascii="Times New Roman" w:hAnsi="Times New Roman" w:cs="Times New Roman"/>
          <w:b/>
          <w:iCs/>
          <w:sz w:val="16"/>
          <w:szCs w:val="16"/>
        </w:rPr>
        <w:t>“</w:t>
      </w:r>
      <w:r w:rsidRPr="007B3B7F">
        <w:rPr>
          <w:rFonts w:ascii="Times New Roman" w:hAnsi="Times New Roman" w:cs="Times New Roman"/>
          <w:b/>
          <w:sz w:val="16"/>
          <w:szCs w:val="16"/>
        </w:rPr>
        <w:t xml:space="preserve">aquisição de </w:t>
      </w:r>
      <w:r w:rsidRPr="007B3B7F">
        <w:rPr>
          <w:rFonts w:ascii="Times New Roman" w:hAnsi="Times New Roman" w:cs="Times New Roman"/>
          <w:b/>
          <w:bCs/>
          <w:iCs/>
          <w:sz w:val="16"/>
          <w:szCs w:val="16"/>
        </w:rPr>
        <w:t>implementos agrícolas, dentre esses, grade niveladora, pulverizador canhão, balança de pesagem de animais para utilização na manutenção das atividades da secretaria de agricultura,</w:t>
      </w:r>
      <w:r w:rsidRPr="007B3B7F">
        <w:rPr>
          <w:rFonts w:ascii="Times New Roman" w:hAnsi="Times New Roman" w:cs="Times New Roman"/>
          <w:b/>
          <w:sz w:val="16"/>
          <w:szCs w:val="16"/>
        </w:rPr>
        <w:t xml:space="preserve"> Contrato nº01/2022</w:t>
      </w:r>
      <w:proofErr w:type="gramStart"/>
      <w:r w:rsidRPr="007B3B7F">
        <w:rPr>
          <w:rFonts w:ascii="Times New Roman" w:hAnsi="Times New Roman" w:cs="Times New Roman"/>
          <w:b/>
          <w:sz w:val="16"/>
          <w:szCs w:val="16"/>
        </w:rPr>
        <w:t xml:space="preserve">  </w:t>
      </w:r>
      <w:proofErr w:type="gramEnd"/>
      <w:r w:rsidRPr="007B3B7F">
        <w:rPr>
          <w:rFonts w:ascii="Times New Roman" w:hAnsi="Times New Roman" w:cs="Times New Roman"/>
          <w:bCs/>
          <w:sz w:val="16"/>
          <w:szCs w:val="16"/>
        </w:rPr>
        <w:t>Contratado:</w:t>
      </w:r>
      <w:r w:rsidRPr="007B3B7F">
        <w:rPr>
          <w:rFonts w:ascii="Times New Roman" w:hAnsi="Times New Roman" w:cs="Times New Roman"/>
          <w:color w:val="333333"/>
          <w:sz w:val="16"/>
          <w:szCs w:val="16"/>
          <w:shd w:val="clear" w:color="auto" w:fill="FFFFFF"/>
        </w:rPr>
        <w:t xml:space="preserve"> </w:t>
      </w:r>
      <w:r w:rsidRPr="007B3B7F">
        <w:rPr>
          <w:rFonts w:ascii="Times New Roman" w:hAnsi="Times New Roman" w:cs="Times New Roman"/>
          <w:spacing w:val="-4"/>
          <w:sz w:val="16"/>
          <w:szCs w:val="16"/>
        </w:rPr>
        <w:t xml:space="preserve"> AGROPRATA COMERCIO DE EQUIPAMENTOS LTDA EPP</w:t>
      </w:r>
      <w:r w:rsidRPr="007B3B7F">
        <w:rPr>
          <w:rFonts w:ascii="Times New Roman" w:hAnsi="Times New Roman" w:cs="Times New Roman"/>
          <w:spacing w:val="-4"/>
          <w:sz w:val="16"/>
          <w:szCs w:val="16"/>
        </w:rPr>
        <w:softHyphen/>
      </w:r>
      <w:r w:rsidRPr="007B3B7F">
        <w:rPr>
          <w:rFonts w:ascii="Times New Roman" w:hAnsi="Times New Roman" w:cs="Times New Roman"/>
          <w:spacing w:val="-4"/>
          <w:sz w:val="16"/>
          <w:szCs w:val="16"/>
        </w:rPr>
        <w:softHyphen/>
      </w:r>
      <w:r w:rsidRPr="007B3B7F">
        <w:rPr>
          <w:rFonts w:ascii="Times New Roman" w:hAnsi="Times New Roman" w:cs="Times New Roman"/>
          <w:spacing w:val="-4"/>
          <w:sz w:val="16"/>
          <w:szCs w:val="16"/>
        </w:rPr>
        <w:softHyphen/>
      </w:r>
      <w:r w:rsidRPr="007B3B7F">
        <w:rPr>
          <w:rFonts w:ascii="Times New Roman" w:hAnsi="Times New Roman" w:cs="Times New Roman"/>
          <w:spacing w:val="-4"/>
          <w:sz w:val="16"/>
          <w:szCs w:val="16"/>
        </w:rPr>
        <w:softHyphen/>
      </w:r>
      <w:r w:rsidRPr="007B3B7F">
        <w:rPr>
          <w:rFonts w:ascii="Times New Roman" w:hAnsi="Times New Roman" w:cs="Times New Roman"/>
          <w:spacing w:val="-4"/>
          <w:sz w:val="16"/>
          <w:szCs w:val="16"/>
        </w:rPr>
        <w:softHyphen/>
      </w:r>
      <w:r w:rsidRPr="007B3B7F">
        <w:rPr>
          <w:rFonts w:ascii="Times New Roman" w:hAnsi="Times New Roman" w:cs="Times New Roman"/>
          <w:spacing w:val="-4"/>
          <w:sz w:val="16"/>
          <w:szCs w:val="16"/>
        </w:rPr>
        <w:softHyphen/>
      </w:r>
      <w:r w:rsidRPr="007B3B7F">
        <w:rPr>
          <w:rFonts w:ascii="Times New Roman" w:hAnsi="Times New Roman" w:cs="Times New Roman"/>
          <w:spacing w:val="-4"/>
          <w:sz w:val="16"/>
          <w:szCs w:val="16"/>
        </w:rPr>
        <w:softHyphen/>
      </w:r>
      <w:r w:rsidRPr="007B3B7F">
        <w:rPr>
          <w:rFonts w:ascii="Times New Roman" w:hAnsi="Times New Roman" w:cs="Times New Roman"/>
          <w:spacing w:val="-4"/>
          <w:sz w:val="16"/>
          <w:szCs w:val="16"/>
        </w:rPr>
        <w:softHyphen/>
      </w:r>
      <w:r w:rsidRPr="007B3B7F">
        <w:rPr>
          <w:rFonts w:ascii="Times New Roman" w:hAnsi="Times New Roman" w:cs="Times New Roman"/>
          <w:spacing w:val="-4"/>
          <w:sz w:val="16"/>
          <w:szCs w:val="16"/>
        </w:rPr>
        <w:softHyphen/>
      </w:r>
      <w:r w:rsidRPr="007B3B7F">
        <w:rPr>
          <w:rFonts w:ascii="Times New Roman" w:hAnsi="Times New Roman" w:cs="Times New Roman"/>
          <w:spacing w:val="-4"/>
          <w:sz w:val="16"/>
          <w:szCs w:val="16"/>
        </w:rPr>
        <w:softHyphen/>
      </w:r>
      <w:r w:rsidRPr="007B3B7F">
        <w:rPr>
          <w:rFonts w:ascii="Times New Roman" w:hAnsi="Times New Roman" w:cs="Times New Roman"/>
          <w:spacing w:val="-4"/>
          <w:sz w:val="16"/>
          <w:szCs w:val="16"/>
        </w:rPr>
        <w:softHyphen/>
        <w:t xml:space="preserve"> jurídica de direito </w:t>
      </w:r>
      <w:proofErr w:type="gramStart"/>
      <w:r w:rsidRPr="007B3B7F">
        <w:rPr>
          <w:rFonts w:ascii="Times New Roman" w:hAnsi="Times New Roman" w:cs="Times New Roman"/>
          <w:spacing w:val="-4"/>
          <w:sz w:val="16"/>
          <w:szCs w:val="16"/>
        </w:rPr>
        <w:t>privado</w:t>
      </w:r>
      <w:proofErr w:type="gramEnd"/>
      <w:r w:rsidRPr="007B3B7F">
        <w:rPr>
          <w:rFonts w:ascii="Times New Roman" w:hAnsi="Times New Roman" w:cs="Times New Roman"/>
          <w:spacing w:val="-4"/>
          <w:sz w:val="16"/>
          <w:szCs w:val="16"/>
        </w:rPr>
        <w:t xml:space="preserve"> inscrita no CNPJ sob nº  20.963.380/0001-77 </w:t>
      </w:r>
      <w:r w:rsidRPr="007B3B7F">
        <w:rPr>
          <w:rFonts w:ascii="Times New Roman" w:eastAsia="Calibri" w:hAnsi="Times New Roman" w:cs="Times New Roman"/>
          <w:bCs/>
          <w:sz w:val="16"/>
          <w:szCs w:val="16"/>
        </w:rPr>
        <w:t>,</w:t>
      </w:r>
      <w:r w:rsidRPr="007B3B7F">
        <w:rPr>
          <w:rFonts w:ascii="Times New Roman" w:hAnsi="Times New Roman" w:cs="Times New Roman"/>
          <w:bCs/>
          <w:sz w:val="16"/>
          <w:szCs w:val="16"/>
        </w:rPr>
        <w:t>Valor do Contrato: R$ 61.000,00</w:t>
      </w:r>
      <w:r w:rsidRPr="007B3B7F">
        <w:rPr>
          <w:rFonts w:ascii="Times New Roman" w:hAnsi="Times New Roman" w:cs="Times New Roman"/>
          <w:color w:val="333333"/>
          <w:sz w:val="16"/>
          <w:szCs w:val="16"/>
          <w:shd w:val="clear" w:color="auto" w:fill="FFFFFF"/>
        </w:rPr>
        <w:t xml:space="preserve"> </w:t>
      </w:r>
      <w:r w:rsidRPr="007B3B7F">
        <w:rPr>
          <w:rFonts w:ascii="Times New Roman" w:hAnsi="Times New Roman" w:cs="Times New Roman"/>
          <w:bCs/>
          <w:sz w:val="16"/>
          <w:szCs w:val="16"/>
        </w:rPr>
        <w:t>Vigência</w:t>
      </w:r>
      <w:r w:rsidRPr="007B3B7F">
        <w:rPr>
          <w:rFonts w:ascii="Times New Roman" w:hAnsi="Times New Roman" w:cs="Times New Roman"/>
          <w:sz w:val="16"/>
          <w:szCs w:val="16"/>
        </w:rPr>
        <w:t xml:space="preserve"> 10/01/2022  á 31/12/2022.</w:t>
      </w:r>
      <w:r w:rsidRPr="007B3B7F">
        <w:rPr>
          <w:rFonts w:ascii="Times New Roman" w:hAnsi="Times New Roman" w:cs="Times New Roman"/>
          <w:b/>
          <w:sz w:val="16"/>
          <w:szCs w:val="16"/>
        </w:rPr>
        <w:t xml:space="preserve"> </w:t>
      </w:r>
    </w:p>
    <w:p w:rsidR="007B3B7F" w:rsidRPr="00FD41FF" w:rsidRDefault="007B3B7F" w:rsidP="007B3B7F">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r>
        <w:rPr>
          <w:rFonts w:ascii="Times New Roman" w:hAnsi="Times New Roman" w:cs="Times New Roman"/>
          <w:b/>
          <w:sz w:val="20"/>
          <w:szCs w:val="20"/>
        </w:rPr>
        <w:t xml:space="preserve">                      </w:t>
      </w:r>
      <w:r w:rsidR="00773663">
        <w:rPr>
          <w:rFonts w:ascii="Times New Roman" w:hAnsi="Times New Roman" w:cs="Times New Roman"/>
          <w:b/>
          <w:sz w:val="20"/>
          <w:szCs w:val="20"/>
        </w:rPr>
        <w:t xml:space="preserve">                           Alice</w:t>
      </w:r>
      <w:bookmarkStart w:id="0" w:name="_GoBack"/>
      <w:bookmarkEnd w:id="0"/>
      <w:r>
        <w:rPr>
          <w:rFonts w:ascii="Times New Roman" w:hAnsi="Times New Roman" w:cs="Times New Roman"/>
          <w:b/>
          <w:sz w:val="20"/>
          <w:szCs w:val="20"/>
        </w:rPr>
        <w:t xml:space="preserve"> </w:t>
      </w:r>
      <w:proofErr w:type="spellStart"/>
      <w:r>
        <w:rPr>
          <w:rFonts w:ascii="Times New Roman" w:hAnsi="Times New Roman" w:cs="Times New Roman"/>
          <w:b/>
          <w:sz w:val="20"/>
          <w:szCs w:val="20"/>
        </w:rPr>
        <w:t>Cordova</w:t>
      </w:r>
      <w:proofErr w:type="spellEnd"/>
      <w:r>
        <w:rPr>
          <w:rFonts w:ascii="Times New Roman" w:hAnsi="Times New Roman" w:cs="Times New Roman"/>
          <w:b/>
          <w:sz w:val="20"/>
          <w:szCs w:val="20"/>
        </w:rPr>
        <w:t xml:space="preserve"> Pessoa – Prefeita Municipal</w:t>
      </w:r>
    </w:p>
    <w:p w:rsidR="00286D57" w:rsidRDefault="00286D57"/>
    <w:sectPr w:rsidR="00286D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F2F"/>
    <w:rsid w:val="00286D57"/>
    <w:rsid w:val="00680F2F"/>
    <w:rsid w:val="00773663"/>
    <w:rsid w:val="007B3B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B7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B7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932</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dcterms:created xsi:type="dcterms:W3CDTF">2022-01-13T19:23:00Z</dcterms:created>
  <dcterms:modified xsi:type="dcterms:W3CDTF">2022-01-13T19:40:00Z</dcterms:modified>
</cp:coreProperties>
</file>