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8"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3353B8"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3353B8"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3353B8" w:rsidRPr="00FD41FF"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16</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3353B8"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3353B8" w:rsidRPr="00F85234"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04/2022</w:t>
      </w:r>
      <w:r>
        <w:rPr>
          <w:rFonts w:ascii="Times New Roman" w:hAnsi="Times New Roman" w:cs="Times New Roman"/>
          <w:bCs/>
          <w:sz w:val="20"/>
          <w:szCs w:val="20"/>
        </w:rPr>
        <w:t>,</w:t>
      </w:r>
      <w:r>
        <w:rPr>
          <w:rFonts w:ascii="Times New Roman" w:hAnsi="Times New Roman" w:cs="Times New Roman"/>
          <w:sz w:val="20"/>
          <w:szCs w:val="20"/>
        </w:rPr>
        <w:t xml:space="preserve"> Pregão Presencial Nº04/2022,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5419CA">
        <w:rPr>
          <w:rFonts w:ascii="Arial" w:hAnsi="Arial" w:cs="Arial"/>
          <w:b/>
          <w:color w:val="000000"/>
          <w:sz w:val="18"/>
          <w:szCs w:val="18"/>
        </w:rPr>
        <w:t>Aquisição de materiais de limpeza para as Secretarias Municipais, Ensino Infantil, Ensino Fundamental, CRAS, Abrigo Novo Aconchego e SAMU, para exercício financeiro de 2022</w:t>
      </w:r>
      <w:r>
        <w:rPr>
          <w:rFonts w:ascii="Arial" w:hAnsi="Arial" w:cs="Arial"/>
          <w:b/>
          <w:color w:val="000000"/>
          <w:sz w:val="18"/>
          <w:szCs w:val="18"/>
        </w:rPr>
        <w:t>.</w:t>
      </w:r>
      <w:r>
        <w:rPr>
          <w:rFonts w:ascii="Arial" w:hAnsi="Arial" w:cs="Arial"/>
          <w:b/>
          <w:color w:val="000000"/>
        </w:rPr>
        <w:t xml:space="preserve"> </w:t>
      </w:r>
      <w:r>
        <w:rPr>
          <w:rFonts w:ascii="Times New Roman" w:hAnsi="Times New Roman" w:cs="Times New Roman"/>
          <w:b/>
          <w:sz w:val="20"/>
          <w:szCs w:val="20"/>
        </w:rPr>
        <w:t>Contrato nº16</w:t>
      </w:r>
      <w:r w:rsidRPr="00F85234">
        <w:rPr>
          <w:rFonts w:ascii="Times New Roman" w:hAnsi="Times New Roman" w:cs="Times New Roman"/>
          <w:b/>
          <w:sz w:val="20"/>
          <w:szCs w:val="20"/>
        </w:rPr>
        <w:t>/2022</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w:t>
      </w:r>
      <w:r>
        <w:rPr>
          <w:spacing w:val="-4"/>
          <w:sz w:val="24"/>
        </w:rPr>
        <w:t>CLEITON DE SOUZA COMERCIAL ME</w:t>
      </w:r>
      <w:r w:rsidRPr="00F85234">
        <w:rPr>
          <w:rFonts w:ascii="Times New Roman" w:hAnsi="Times New Roman" w:cs="Times New Roman"/>
          <w:spacing w:val="-4"/>
        </w:rPr>
        <w:t xml:space="preserve"> </w:t>
      </w:r>
      <w:r>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Pr>
          <w:spacing w:val="-4"/>
          <w:sz w:val="24"/>
        </w:rPr>
        <w:t>18.531.205/0001-69</w:t>
      </w:r>
      <w:r>
        <w:rPr>
          <w:spacing w:val="-4"/>
          <w:sz w:val="24"/>
        </w:rPr>
        <w:t xml:space="preserve"> </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39.575,63</w:t>
      </w:r>
      <w:bookmarkStart w:id="0" w:name="_GoBack"/>
      <w:bookmarkEnd w:id="0"/>
      <w:r>
        <w:rPr>
          <w:rFonts w:ascii="Times New Roman" w:hAnsi="Times New Roman" w:cs="Times New Roman"/>
          <w:bCs/>
          <w:sz w:val="20"/>
          <w:szCs w:val="20"/>
        </w:rPr>
        <w:t xml:space="preserve"> </w:t>
      </w:r>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03.02.2022</w:t>
      </w:r>
      <w:r w:rsidRPr="00F85234">
        <w:rPr>
          <w:rFonts w:ascii="Times New Roman" w:hAnsi="Times New Roman" w:cs="Times New Roman"/>
          <w:sz w:val="20"/>
          <w:szCs w:val="20"/>
        </w:rPr>
        <w:t xml:space="preserve">  á 31.12.2022.</w:t>
      </w:r>
      <w:r w:rsidRPr="00F85234">
        <w:rPr>
          <w:rFonts w:ascii="Times New Roman" w:hAnsi="Times New Roman" w:cs="Times New Roman"/>
          <w:b/>
          <w:sz w:val="20"/>
          <w:szCs w:val="20"/>
        </w:rPr>
        <w:t xml:space="preserve"> </w:t>
      </w:r>
    </w:p>
    <w:p w:rsidR="003353B8" w:rsidRPr="00FD41FF" w:rsidRDefault="003353B8" w:rsidP="003353B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3578E6" w:rsidRDefault="003578E6"/>
    <w:sectPr w:rsidR="00357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A1"/>
    <w:rsid w:val="003353B8"/>
    <w:rsid w:val="003578E6"/>
    <w:rsid w:val="00827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899</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2022-02-04T12:52:00Z</dcterms:created>
  <dcterms:modified xsi:type="dcterms:W3CDTF">2022-02-04T12:53:00Z</dcterms:modified>
</cp:coreProperties>
</file>