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9A" w:rsidRPr="00CA0AE5" w:rsidRDefault="004A3F9A" w:rsidP="004A3F9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4A3F9A" w:rsidRPr="00CA0AE5" w:rsidRDefault="004A3F9A" w:rsidP="004A3F9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4A3F9A" w:rsidRPr="00D93643" w:rsidRDefault="004A3F9A" w:rsidP="004A3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A3F9A" w:rsidRPr="00CA0AE5" w:rsidRDefault="004A3F9A" w:rsidP="004A3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20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4A3F9A" w:rsidRPr="00CA0AE5" w:rsidRDefault="004A3F9A" w:rsidP="004A3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A3F9A" w:rsidRPr="00CA0AE5" w:rsidRDefault="004A3F9A" w:rsidP="004A3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4A3F9A" w:rsidRPr="005419F4" w:rsidRDefault="004A3F9A" w:rsidP="004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06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03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B86B1F">
        <w:rPr>
          <w:rFonts w:ascii="Arial" w:hAnsi="Arial" w:cs="Arial"/>
          <w:b/>
        </w:rPr>
        <w:t>A</w:t>
      </w:r>
      <w:r w:rsidRPr="00B86B1F">
        <w:rPr>
          <w:rFonts w:ascii="Arial" w:hAnsi="Arial" w:cs="Arial"/>
          <w:b/>
          <w:iCs/>
        </w:rPr>
        <w:t>q</w:t>
      </w:r>
      <w:r w:rsidRPr="003C4086">
        <w:rPr>
          <w:rFonts w:ascii="Arial" w:hAnsi="Arial" w:cs="Arial"/>
          <w:b/>
          <w:iCs/>
        </w:rPr>
        <w:t xml:space="preserve">uisição de </w:t>
      </w:r>
      <w:r w:rsidRPr="003C4086">
        <w:rPr>
          <w:rFonts w:ascii="Arial" w:hAnsi="Arial" w:cs="Arial"/>
          <w:b/>
        </w:rPr>
        <w:t xml:space="preserve">medicamentos </w:t>
      </w:r>
      <w:r w:rsidRPr="003C4086">
        <w:rPr>
          <w:rFonts w:ascii="Arial" w:hAnsi="Arial" w:cs="Arial"/>
          <w:b/>
          <w:color w:val="000000"/>
        </w:rPr>
        <w:t>para compor o estoque da Farmácia Básica Municipal e SAMU, suplementos alimentícios, dentre outros itens para utilização da</w:t>
      </w:r>
      <w:r w:rsidRPr="003C4086">
        <w:rPr>
          <w:rFonts w:ascii="Arial" w:hAnsi="Arial" w:cs="Arial"/>
          <w:b/>
        </w:rPr>
        <w:t xml:space="preserve"> Secretaria Municipal de Saúde para o ano de 2022</w:t>
      </w:r>
      <w:r>
        <w:rPr>
          <w:rFonts w:ascii="Arial" w:hAnsi="Arial" w:cs="Arial"/>
          <w:b/>
        </w:rPr>
        <w:t xml:space="preserve">. 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Pr="005419F4">
        <w:rPr>
          <w:rFonts w:ascii="Times New Roman" w:hAnsi="Times New Roman" w:cs="Times New Roman"/>
          <w:b/>
          <w:sz w:val="20"/>
          <w:szCs w:val="20"/>
        </w:rPr>
        <w:t>/2022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spacing w:val="-4"/>
          <w:sz w:val="24"/>
        </w:rPr>
        <w:t>F&amp;F DISTRIBUIDORA DE MEDICAMENTOS LTDA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28.093.678/0001-85</w:t>
      </w:r>
      <w:r>
        <w:rPr>
          <w:spacing w:val="-4"/>
          <w:sz w:val="24"/>
        </w:rPr>
        <w:t xml:space="preserve"> </w:t>
      </w:r>
      <w:bookmarkStart w:id="0" w:name="_GoBack"/>
      <w:bookmarkEnd w:id="0"/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 xml:space="preserve">65.800,00 </w:t>
      </w:r>
      <w:r w:rsidRPr="003C4086">
        <w:rPr>
          <w:rFonts w:ascii="Arial" w:hAnsi="Arial" w:cs="Arial"/>
        </w:rPr>
        <w:t>(</w:t>
      </w:r>
      <w:r>
        <w:rPr>
          <w:rFonts w:ascii="Arial" w:hAnsi="Arial" w:cs="Arial"/>
        </w:rPr>
        <w:t>Sessenta e cinco mil, oitocentos reais</w:t>
      </w:r>
      <w:r w:rsidRPr="003C4086">
        <w:rPr>
          <w:rFonts w:ascii="Arial" w:hAnsi="Arial" w:cs="Arial"/>
        </w:rPr>
        <w:t>)</w:t>
      </w:r>
      <w:r w:rsidRPr="003F4ED5">
        <w:rPr>
          <w:rFonts w:ascii="Arial" w:hAnsi="Arial" w:cs="Arial"/>
          <w:sz w:val="20"/>
          <w:szCs w:val="20"/>
        </w:rPr>
        <w:t xml:space="preserve"> 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09.02.2022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3F9A" w:rsidRPr="00CA0AE5" w:rsidRDefault="004A3F9A" w:rsidP="004A3F9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4A3F9A" w:rsidRPr="00CA0AE5" w:rsidRDefault="004A3F9A" w:rsidP="004A3F9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04739B" w:rsidRDefault="0004739B"/>
    <w:sectPr w:rsidR="00047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B8"/>
    <w:rsid w:val="0004739B"/>
    <w:rsid w:val="00055DB8"/>
    <w:rsid w:val="004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3F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3F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3F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3F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2022-02-10T18:03:00Z</dcterms:created>
  <dcterms:modified xsi:type="dcterms:W3CDTF">2022-02-10T18:06:00Z</dcterms:modified>
</cp:coreProperties>
</file>