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D4" w:rsidRDefault="00576BD4" w:rsidP="00576BD4">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576BD4" w:rsidRDefault="00576BD4" w:rsidP="00576BD4">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576BD4" w:rsidRDefault="00576BD4" w:rsidP="00576BD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576BD4" w:rsidRPr="00FD41FF" w:rsidRDefault="00576BD4" w:rsidP="00576BD4">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60</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576BD4" w:rsidRDefault="00576BD4" w:rsidP="00576BD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576BD4" w:rsidRPr="00F85234" w:rsidRDefault="00576BD4" w:rsidP="00576BD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36.2022</w:t>
      </w:r>
      <w:r>
        <w:rPr>
          <w:rFonts w:ascii="Times New Roman" w:hAnsi="Times New Roman" w:cs="Times New Roman"/>
          <w:bCs/>
          <w:sz w:val="20"/>
          <w:szCs w:val="20"/>
        </w:rPr>
        <w:t xml:space="preserve"> Dispensa</w:t>
      </w:r>
      <w:r>
        <w:rPr>
          <w:rFonts w:ascii="Times New Roman" w:hAnsi="Times New Roman" w:cs="Times New Roman"/>
          <w:sz w:val="20"/>
          <w:szCs w:val="20"/>
        </w:rPr>
        <w:t xml:space="preserve"> de Licitação Nº0</w:t>
      </w:r>
      <w:r>
        <w:rPr>
          <w:rFonts w:ascii="Times New Roman" w:hAnsi="Times New Roman" w:cs="Times New Roman"/>
          <w:sz w:val="20"/>
          <w:szCs w:val="20"/>
        </w:rPr>
        <w:t>8</w:t>
      </w:r>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1D1D7F">
        <w:rPr>
          <w:rFonts w:ascii="Times New Roman" w:hAnsi="Times New Roman" w:cs="Times New Roman"/>
          <w:color w:val="000000"/>
          <w:sz w:val="20"/>
          <w:szCs w:val="20"/>
        </w:rPr>
        <w:t>Licença para acesso a sistema/plataforma especializada em cotação de preços</w:t>
      </w:r>
      <w:r>
        <w:rPr>
          <w:rFonts w:ascii="Times New Roman" w:hAnsi="Times New Roman" w:cs="Times New Roman"/>
          <w:color w:val="000000"/>
          <w:sz w:val="20"/>
          <w:szCs w:val="20"/>
        </w:rPr>
        <w:t xml:space="preserve"> </w:t>
      </w:r>
      <w:r>
        <w:rPr>
          <w:rFonts w:ascii="Times New Roman" w:hAnsi="Times New Roman" w:cs="Times New Roman"/>
          <w:b/>
          <w:sz w:val="20"/>
          <w:szCs w:val="20"/>
        </w:rPr>
        <w:t>Contrato nº60</w:t>
      </w:r>
      <w:r w:rsidRPr="00F85234">
        <w:rPr>
          <w:rFonts w:ascii="Times New Roman" w:hAnsi="Times New Roman" w:cs="Times New Roman"/>
          <w:b/>
          <w:sz w:val="20"/>
          <w:szCs w:val="20"/>
        </w:rPr>
        <w:t>/2022</w:t>
      </w:r>
      <w:proofErr w:type="gramStart"/>
      <w:r>
        <w:rPr>
          <w:rFonts w:ascii="Times New Roman" w:hAnsi="Times New Roman" w:cs="Times New Roman"/>
          <w:b/>
          <w:sz w:val="20"/>
          <w:szCs w:val="20"/>
        </w:rPr>
        <w:t xml:space="preserve"> </w:t>
      </w:r>
      <w:r w:rsidRPr="00F85234">
        <w:rPr>
          <w:rFonts w:ascii="Times New Roman" w:hAnsi="Times New Roman" w:cs="Times New Roman"/>
          <w:b/>
          <w:sz w:val="20"/>
          <w:szCs w:val="20"/>
        </w:rPr>
        <w:t xml:space="preserve"> </w:t>
      </w:r>
      <w:proofErr w:type="gramEnd"/>
      <w:r w:rsidRPr="00F85234">
        <w:rPr>
          <w:rFonts w:ascii="Times New Roman" w:hAnsi="Times New Roman" w:cs="Times New Roman"/>
          <w:bCs/>
          <w:sz w:val="20"/>
          <w:szCs w:val="20"/>
        </w:rPr>
        <w:t>Contratado</w:t>
      </w:r>
      <w:r w:rsidRPr="00890F16">
        <w:rPr>
          <w:rFonts w:ascii="Times New Roman" w:hAnsi="Times New Roman" w:cs="Times New Roman"/>
          <w:spacing w:val="-4"/>
        </w:rPr>
        <w:t xml:space="preserve"> </w:t>
      </w:r>
      <w:proofErr w:type="spellStart"/>
      <w:r>
        <w:rPr>
          <w:rFonts w:ascii="Times New Roman" w:hAnsi="Times New Roman" w:cs="Times New Roman"/>
          <w:spacing w:val="-4"/>
          <w:sz w:val="20"/>
          <w:szCs w:val="20"/>
        </w:rPr>
        <w:t>Promaxima</w:t>
      </w:r>
      <w:proofErr w:type="spellEnd"/>
      <w:r>
        <w:rPr>
          <w:rFonts w:ascii="Times New Roman" w:hAnsi="Times New Roman" w:cs="Times New Roman"/>
          <w:spacing w:val="-4"/>
          <w:sz w:val="20"/>
          <w:szCs w:val="20"/>
        </w:rPr>
        <w:t xml:space="preserve"> Gestão Empresarial  LTDA</w:t>
      </w:r>
      <w:r w:rsidRPr="00F85234">
        <w:rPr>
          <w:rFonts w:ascii="Times New Roman" w:hAnsi="Times New Roman" w:cs="Times New Roman"/>
          <w:spacing w:val="-4"/>
        </w:rPr>
        <w:t xml:space="preserve"> </w:t>
      </w:r>
      <w:r w:rsidRPr="00F85234">
        <w:rPr>
          <w:rFonts w:ascii="Times New Roman" w:hAnsi="Times New Roman" w:cs="Times New Roman"/>
          <w:spacing w:val="-4"/>
        </w:rPr>
        <w:t xml:space="preserve">jurídica de </w:t>
      </w:r>
      <w:r>
        <w:rPr>
          <w:rFonts w:ascii="Times New Roman" w:hAnsi="Times New Roman" w:cs="Times New Roman"/>
          <w:spacing w:val="-4"/>
        </w:rPr>
        <w:t>direito privado inscrita no CPF</w:t>
      </w:r>
      <w:r w:rsidRPr="00F85234">
        <w:rPr>
          <w:rFonts w:ascii="Times New Roman" w:hAnsi="Times New Roman" w:cs="Times New Roman"/>
          <w:spacing w:val="-4"/>
        </w:rPr>
        <w:t xml:space="preserve"> sob nº  </w:t>
      </w:r>
      <w:r w:rsidRPr="00A309B7">
        <w:rPr>
          <w:rFonts w:ascii="Times New Roman" w:hAnsi="Times New Roman" w:cs="Times New Roman"/>
          <w:color w:val="000000"/>
          <w:sz w:val="20"/>
          <w:szCs w:val="20"/>
        </w:rPr>
        <w:t>CNPJ n</w:t>
      </w:r>
      <w:r>
        <w:rPr>
          <w:rFonts w:ascii="Times New Roman" w:hAnsi="Times New Roman" w:cs="Times New Roman"/>
          <w:color w:val="000000"/>
          <w:sz w:val="20"/>
          <w:szCs w:val="20"/>
        </w:rPr>
        <w:t>º</w:t>
      </w:r>
      <w:r w:rsidRPr="007C3452">
        <w:rPr>
          <w:rFonts w:ascii="Times New Roman" w:hAnsi="Times New Roman" w:cs="Times New Roman"/>
          <w:spacing w:val="-4"/>
          <w:sz w:val="24"/>
        </w:rPr>
        <w:t xml:space="preserve"> </w:t>
      </w:r>
      <w:r>
        <w:rPr>
          <w:rFonts w:ascii="Times New Roman" w:hAnsi="Times New Roman" w:cs="Times New Roman"/>
          <w:spacing w:val="-4"/>
          <w:sz w:val="24"/>
        </w:rPr>
        <w:t>16.538.909/0001-38</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10.6</w:t>
      </w:r>
      <w:r>
        <w:rPr>
          <w:rFonts w:ascii="Times New Roman" w:hAnsi="Times New Roman" w:cs="Times New Roman"/>
          <w:bCs/>
          <w:sz w:val="20"/>
          <w:szCs w:val="20"/>
        </w:rPr>
        <w:t xml:space="preserve">00,00 </w:t>
      </w:r>
      <w:r w:rsidRPr="00F85234">
        <w:rPr>
          <w:rFonts w:ascii="Times New Roman" w:hAnsi="Times New Roman" w:cs="Times New Roman"/>
          <w:bCs/>
          <w:sz w:val="20"/>
          <w:szCs w:val="20"/>
        </w:rPr>
        <w:t xml:space="preserve"> Vigência</w:t>
      </w:r>
      <w:r w:rsidRPr="00F85234">
        <w:rPr>
          <w:rFonts w:ascii="Times New Roman" w:hAnsi="Times New Roman" w:cs="Times New Roman"/>
          <w:sz w:val="20"/>
          <w:szCs w:val="20"/>
        </w:rPr>
        <w:t xml:space="preserve"> </w:t>
      </w:r>
      <w:r>
        <w:rPr>
          <w:rFonts w:ascii="Times New Roman" w:hAnsi="Times New Roman" w:cs="Times New Roman"/>
          <w:sz w:val="20"/>
          <w:szCs w:val="20"/>
        </w:rPr>
        <w:t>12 meses</w:t>
      </w:r>
      <w:bookmarkStart w:id="0" w:name="_GoBack"/>
      <w:bookmarkEnd w:id="0"/>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p>
    <w:p w:rsidR="00576BD4" w:rsidRPr="00FD41FF" w:rsidRDefault="00576BD4" w:rsidP="00576BD4">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Justina-Prefeito Municipal</w:t>
      </w:r>
    </w:p>
    <w:p w:rsidR="003310EC" w:rsidRDefault="003310EC"/>
    <w:sectPr w:rsidR="003310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1B8"/>
    <w:rsid w:val="003310EC"/>
    <w:rsid w:val="00576BD4"/>
    <w:rsid w:val="006921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812</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2022-05-19T18:30:00Z</dcterms:created>
  <dcterms:modified xsi:type="dcterms:W3CDTF">2022-05-19T18:33:00Z</dcterms:modified>
</cp:coreProperties>
</file>