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9E" w:rsidRDefault="000F1E9E" w:rsidP="000F1E9E">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0F1E9E" w:rsidRDefault="000F1E9E" w:rsidP="000F1E9E">
      <w:pPr>
        <w:pBdr>
          <w:top w:val="single" w:sz="4" w:space="1"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0"/>
          <w:szCs w:val="20"/>
        </w:rPr>
      </w:pPr>
      <w:r>
        <w:rPr>
          <w:rFonts w:ascii="Times New Roman" w:hAnsi="Times New Roman" w:cs="Times New Roman"/>
          <w:color w:val="000000"/>
          <w:sz w:val="20"/>
          <w:szCs w:val="20"/>
        </w:rPr>
        <w:t>Prefeitura Municipal de Bocaina do Sul</w:t>
      </w:r>
    </w:p>
    <w:p w:rsidR="000F1E9E" w:rsidRDefault="000F1E9E" w:rsidP="000F1E9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0"/>
          <w:szCs w:val="20"/>
        </w:rPr>
      </w:pPr>
    </w:p>
    <w:p w:rsidR="000F1E9E" w:rsidRPr="00FD41FF" w:rsidRDefault="000F1E9E" w:rsidP="000F1E9E">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18"/>
          <w:szCs w:val="18"/>
          <w:u w:val="single"/>
        </w:rPr>
      </w:pPr>
      <w:r>
        <w:rPr>
          <w:rFonts w:ascii="Times New Roman" w:hAnsi="Times New Roman" w:cs="Times New Roman"/>
          <w:b/>
          <w:color w:val="000000"/>
          <w:sz w:val="18"/>
          <w:szCs w:val="18"/>
          <w:u w:val="single"/>
        </w:rPr>
        <w:t>EXTRATO CONTRATO 65</w:t>
      </w:r>
      <w:r>
        <w:rPr>
          <w:rFonts w:ascii="Times New Roman" w:hAnsi="Times New Roman" w:cs="Times New Roman"/>
          <w:b/>
          <w:color w:val="000000"/>
          <w:sz w:val="18"/>
          <w:szCs w:val="18"/>
          <w:u w:val="single"/>
        </w:rPr>
        <w:t>/2022</w:t>
      </w:r>
      <w:r w:rsidRPr="00FD41FF">
        <w:rPr>
          <w:rFonts w:ascii="Times New Roman" w:hAnsi="Times New Roman" w:cs="Times New Roman"/>
          <w:b/>
          <w:color w:val="000000"/>
          <w:sz w:val="18"/>
          <w:szCs w:val="18"/>
          <w:u w:val="single"/>
        </w:rPr>
        <w:t xml:space="preserve"> PREFEITURA</w:t>
      </w:r>
    </w:p>
    <w:p w:rsidR="000F1E9E" w:rsidRDefault="000F1E9E" w:rsidP="000F1E9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0"/>
          <w:szCs w:val="20"/>
          <w:u w:val="single"/>
        </w:rPr>
      </w:pPr>
      <w:r>
        <w:rPr>
          <w:rFonts w:ascii="Times New Roman" w:hAnsi="Times New Roman" w:cs="Times New Roman"/>
          <w:color w:val="000000"/>
          <w:sz w:val="20"/>
          <w:szCs w:val="20"/>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FD41FF">
        <w:rPr>
          <w:rFonts w:ascii="Times New Roman" w:hAnsi="Times New Roman" w:cs="Times New Roman"/>
          <w:b/>
          <w:bCs/>
          <w:sz w:val="20"/>
          <w:szCs w:val="20"/>
          <w:u w:val="single"/>
        </w:rPr>
        <w:t xml:space="preserve"> </w:t>
      </w:r>
    </w:p>
    <w:p w:rsidR="000F1E9E" w:rsidRDefault="000F1E9E" w:rsidP="000F1E9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r>
        <w:rPr>
          <w:rFonts w:ascii="Times New Roman" w:hAnsi="Times New Roman" w:cs="Times New Roman"/>
          <w:b/>
          <w:bCs/>
          <w:sz w:val="20"/>
          <w:szCs w:val="20"/>
          <w:u w:val="single"/>
        </w:rPr>
        <w:t>Processo Administrativo 26</w:t>
      </w:r>
      <w:r>
        <w:rPr>
          <w:rFonts w:ascii="Times New Roman" w:hAnsi="Times New Roman" w:cs="Times New Roman"/>
          <w:b/>
          <w:bCs/>
          <w:sz w:val="20"/>
          <w:szCs w:val="20"/>
          <w:u w:val="single"/>
        </w:rPr>
        <w:t>/2022</w:t>
      </w:r>
      <w:r>
        <w:rPr>
          <w:rFonts w:ascii="Times New Roman" w:hAnsi="Times New Roman" w:cs="Times New Roman"/>
          <w:bCs/>
          <w:sz w:val="20"/>
          <w:szCs w:val="20"/>
        </w:rPr>
        <w:t>,</w:t>
      </w:r>
      <w:r>
        <w:rPr>
          <w:rFonts w:ascii="Times New Roman" w:hAnsi="Times New Roman" w:cs="Times New Roman"/>
          <w:sz w:val="20"/>
          <w:szCs w:val="20"/>
        </w:rPr>
        <w:t xml:space="preserve"> Concorrência Publica  Nº01</w:t>
      </w:r>
      <w:r>
        <w:rPr>
          <w:rFonts w:ascii="Times New Roman" w:hAnsi="Times New Roman" w:cs="Times New Roman"/>
          <w:sz w:val="20"/>
          <w:szCs w:val="20"/>
        </w:rPr>
        <w:t>/2022,</w:t>
      </w:r>
      <w:r>
        <w:rPr>
          <w:rFonts w:ascii="Times New Roman" w:hAnsi="Times New Roman" w:cs="Times New Roman"/>
          <w:b/>
          <w:sz w:val="20"/>
          <w:szCs w:val="20"/>
        </w:rPr>
        <w:t xml:space="preserve"> </w:t>
      </w:r>
      <w:r>
        <w:rPr>
          <w:rFonts w:ascii="Times New Roman" w:hAnsi="Times New Roman" w:cs="Times New Roman"/>
          <w:sz w:val="20"/>
          <w:szCs w:val="20"/>
        </w:rPr>
        <w:t>Objeto:</w:t>
      </w:r>
      <w:r>
        <w:rPr>
          <w:rFonts w:ascii="Times New Roman" w:hAnsi="Times New Roman" w:cs="Times New Roman"/>
          <w:b/>
          <w:sz w:val="20"/>
          <w:szCs w:val="20"/>
        </w:rPr>
        <w:t xml:space="preserve"> </w:t>
      </w:r>
      <w:r>
        <w:rPr>
          <w:rFonts w:ascii="Times New Roman" w:hAnsi="Times New Roman" w:cs="Times New Roman"/>
          <w:b/>
          <w:iCs/>
          <w:sz w:val="20"/>
          <w:szCs w:val="20"/>
        </w:rPr>
        <w:t>“</w:t>
      </w:r>
      <w:r w:rsidRPr="006441A9">
        <w:rPr>
          <w:sz w:val="24"/>
        </w:rPr>
        <w:t xml:space="preserve">presente instrumento tem por objeto a contratação de empresa especializada, para execução dos serviços necessários à realização das Obras de Pavimentação Asfáltica da Estrada Geral de </w:t>
      </w:r>
      <w:proofErr w:type="spellStart"/>
      <w:r>
        <w:rPr>
          <w:sz w:val="24"/>
        </w:rPr>
        <w:t>Piurras</w:t>
      </w:r>
      <w:bookmarkStart w:id="0" w:name="_GoBack"/>
      <w:bookmarkEnd w:id="0"/>
      <w:proofErr w:type="spellEnd"/>
      <w:r>
        <w:rPr>
          <w:sz w:val="24"/>
        </w:rPr>
        <w:t xml:space="preserve"> </w:t>
      </w:r>
      <w:r>
        <w:rPr>
          <w:rFonts w:ascii="Times New Roman" w:hAnsi="Times New Roman" w:cs="Times New Roman"/>
          <w:b/>
          <w:sz w:val="20"/>
          <w:szCs w:val="20"/>
        </w:rPr>
        <w:t>Contrato nº65</w:t>
      </w:r>
      <w:r>
        <w:rPr>
          <w:rFonts w:ascii="Times New Roman" w:hAnsi="Times New Roman" w:cs="Times New Roman"/>
          <w:b/>
          <w:sz w:val="20"/>
          <w:szCs w:val="20"/>
        </w:rPr>
        <w:t xml:space="preserve">/2022 </w:t>
      </w:r>
      <w:r w:rsidRPr="00F85234">
        <w:rPr>
          <w:rFonts w:ascii="Times New Roman" w:hAnsi="Times New Roman" w:cs="Times New Roman"/>
          <w:bCs/>
          <w:sz w:val="20"/>
          <w:szCs w:val="20"/>
        </w:rPr>
        <w:t>Contratado:</w:t>
      </w:r>
      <w:r w:rsidRPr="00F85234">
        <w:rPr>
          <w:rFonts w:ascii="Times New Roman" w:hAnsi="Times New Roman" w:cs="Times New Roman"/>
          <w:color w:val="333333"/>
          <w:sz w:val="19"/>
          <w:szCs w:val="19"/>
          <w:shd w:val="clear" w:color="auto" w:fill="FFFFFF"/>
        </w:rPr>
        <w:t xml:space="preserve"> </w:t>
      </w:r>
      <w:r>
        <w:rPr>
          <w:rFonts w:ascii="Arial" w:hAnsi="Arial" w:cs="Arial"/>
          <w:spacing w:val="-4"/>
        </w:rPr>
        <w:t>CONSTRUTORA BRANGER EIRELI</w:t>
      </w:r>
      <w:r>
        <w:rPr>
          <w:rFonts w:ascii="Times New Roman" w:hAnsi="Times New Roman" w:cs="Times New Roman"/>
          <w:spacing w:val="-4"/>
          <w:sz w:val="24"/>
        </w:rPr>
        <w:t xml:space="preserve"> </w:t>
      </w:r>
      <w:r w:rsidRPr="00F85234">
        <w:rPr>
          <w:rFonts w:ascii="Times New Roman" w:hAnsi="Times New Roman" w:cs="Times New Roman"/>
          <w:spacing w:val="-4"/>
        </w:rPr>
        <w:t xml:space="preserve"> </w:t>
      </w:r>
      <w:r>
        <w:rPr>
          <w:rFonts w:ascii="Times New Roman" w:hAnsi="Times New Roman" w:cs="Times New Roman"/>
          <w:spacing w:val="-4"/>
        </w:rPr>
        <w:t xml:space="preserve"> </w:t>
      </w:r>
      <w:r w:rsidRPr="00F85234">
        <w:rPr>
          <w:rFonts w:ascii="Times New Roman" w:hAnsi="Times New Roman" w:cs="Times New Roman"/>
          <w:spacing w:val="-4"/>
        </w:rPr>
        <w:t xml:space="preserve">jurídica de direito privado inscrita no CNPJ sob nº  </w:t>
      </w:r>
      <w:r>
        <w:rPr>
          <w:rFonts w:ascii="Arial" w:hAnsi="Arial" w:cs="Arial"/>
          <w:spacing w:val="-4"/>
        </w:rPr>
        <w:t>34.448.864/0001-92</w:t>
      </w:r>
      <w:r w:rsidRPr="00F85234">
        <w:rPr>
          <w:rFonts w:ascii="Times New Roman" w:eastAsia="Calibri" w:hAnsi="Times New Roman" w:cs="Times New Roman"/>
          <w:bCs/>
          <w:sz w:val="20"/>
          <w:szCs w:val="20"/>
        </w:rPr>
        <w:t>,</w:t>
      </w:r>
      <w:r>
        <w:rPr>
          <w:rFonts w:ascii="Times New Roman" w:eastAsia="Calibri" w:hAnsi="Times New Roman" w:cs="Times New Roman"/>
          <w:bCs/>
          <w:sz w:val="20"/>
          <w:szCs w:val="20"/>
        </w:rPr>
        <w:t xml:space="preserve"> </w:t>
      </w:r>
      <w:r w:rsidRPr="00F85234">
        <w:rPr>
          <w:rFonts w:ascii="Times New Roman" w:hAnsi="Times New Roman" w:cs="Times New Roman"/>
          <w:bCs/>
          <w:sz w:val="20"/>
          <w:szCs w:val="20"/>
        </w:rPr>
        <w:t xml:space="preserve">Valor do Contrato: R$ </w:t>
      </w:r>
      <w:r>
        <w:rPr>
          <w:rFonts w:ascii="Times New Roman" w:hAnsi="Times New Roman" w:cs="Times New Roman"/>
          <w:bCs/>
          <w:sz w:val="20"/>
          <w:szCs w:val="20"/>
        </w:rPr>
        <w:t>670.190,70</w:t>
      </w:r>
      <w:r>
        <w:rPr>
          <w:rFonts w:ascii="Arial" w:hAnsi="Arial" w:cs="Arial"/>
        </w:rPr>
        <w:t xml:space="preserve"> </w:t>
      </w:r>
      <w:r w:rsidRPr="00F85234">
        <w:rPr>
          <w:rFonts w:ascii="Times New Roman" w:hAnsi="Times New Roman" w:cs="Times New Roman"/>
          <w:bCs/>
          <w:sz w:val="20"/>
          <w:szCs w:val="20"/>
        </w:rPr>
        <w:t>Vigência</w:t>
      </w:r>
      <w:r w:rsidRPr="00F85234">
        <w:rPr>
          <w:rFonts w:ascii="Times New Roman" w:hAnsi="Times New Roman" w:cs="Times New Roman"/>
          <w:sz w:val="20"/>
          <w:szCs w:val="20"/>
        </w:rPr>
        <w:t xml:space="preserve"> </w:t>
      </w:r>
      <w:r>
        <w:rPr>
          <w:rFonts w:ascii="Times New Roman" w:hAnsi="Times New Roman" w:cs="Times New Roman"/>
          <w:sz w:val="20"/>
          <w:szCs w:val="20"/>
        </w:rPr>
        <w:t>30.05.2022</w:t>
      </w:r>
      <w:r w:rsidR="008F0262">
        <w:rPr>
          <w:rFonts w:ascii="Times New Roman" w:hAnsi="Times New Roman" w:cs="Times New Roman"/>
          <w:sz w:val="20"/>
          <w:szCs w:val="20"/>
        </w:rPr>
        <w:t xml:space="preserve">  á 30.09.2022</w:t>
      </w:r>
      <w:r w:rsidRPr="00F85234">
        <w:rPr>
          <w:rFonts w:ascii="Times New Roman" w:hAnsi="Times New Roman" w:cs="Times New Roman"/>
          <w:sz w:val="20"/>
          <w:szCs w:val="20"/>
        </w:rPr>
        <w:t>.</w:t>
      </w:r>
      <w:r w:rsidRPr="00F85234">
        <w:rPr>
          <w:rFonts w:ascii="Times New Roman" w:hAnsi="Times New Roman" w:cs="Times New Roman"/>
          <w:b/>
          <w:sz w:val="20"/>
          <w:szCs w:val="20"/>
        </w:rPr>
        <w:t xml:space="preserve"> </w:t>
      </w:r>
    </w:p>
    <w:p w:rsidR="000F1E9E" w:rsidRDefault="000F1E9E" w:rsidP="000F1E9E">
      <w:pPr>
        <w:pBdr>
          <w:top w:val="single" w:sz="4" w:space="1"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sz w:val="20"/>
          <w:szCs w:val="20"/>
        </w:rPr>
      </w:pPr>
      <w:r>
        <w:rPr>
          <w:rFonts w:ascii="Times New Roman" w:hAnsi="Times New Roman" w:cs="Times New Roman"/>
          <w:b/>
          <w:sz w:val="20"/>
          <w:szCs w:val="20"/>
        </w:rPr>
        <w:t>João Eduardo Della Justina-Prefeito Municipal</w:t>
      </w:r>
    </w:p>
    <w:p w:rsidR="000F1E9E" w:rsidRPr="00F85234" w:rsidRDefault="000F1E9E" w:rsidP="000F1E9E">
      <w:pPr>
        <w:pBdr>
          <w:top w:val="single" w:sz="4" w:space="1"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0"/>
          <w:szCs w:val="20"/>
        </w:rPr>
      </w:pPr>
    </w:p>
    <w:p w:rsidR="00F4015B" w:rsidRDefault="00F4015B"/>
    <w:sectPr w:rsidR="00F401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4C"/>
    <w:rsid w:val="000F1E9E"/>
    <w:rsid w:val="0065564C"/>
    <w:rsid w:val="008F0262"/>
    <w:rsid w:val="00C341B8"/>
    <w:rsid w:val="00F401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163</Words>
  <Characters>885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2022-06-14T13:58:00Z</dcterms:created>
  <dcterms:modified xsi:type="dcterms:W3CDTF">2022-06-14T14:29:00Z</dcterms:modified>
</cp:coreProperties>
</file>