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729" w:rsidRPr="00BB2CC7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noProof/>
          <w:lang w:val="pt-BR" w:eastAsia="pt-BR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BB2CC7">
        <w:rPr>
          <w:rFonts w:ascii="Tahoma" w:hAnsi="Tahoma" w:cs="Tahoma"/>
          <w:b/>
          <w:bCs/>
          <w:sz w:val="32"/>
          <w:szCs w:val="32"/>
          <w:lang w:val="pt-BR"/>
        </w:rPr>
        <w:t>COHAB/SC</w:t>
      </w:r>
    </w:p>
    <w:p w:rsidR="00C44729" w:rsidRPr="00BB2CC7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 w:rsidRPr="00BB2CC7">
        <w:rPr>
          <w:rFonts w:ascii="Tahoma" w:hAnsi="Tahoma" w:cs="Tahoma"/>
          <w:b/>
          <w:bCs/>
          <w:sz w:val="18"/>
          <w:szCs w:val="18"/>
          <w:lang w:val="pt-BR"/>
        </w:rPr>
        <w:t>COMPANHIA DE HABITAÇÃO DO ESTADO DE SANTA CATARINA</w:t>
      </w:r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BB2CC7" w:rsidRDefault="0082247E">
      <w:pPr>
        <w:widowControl w:val="0"/>
        <w:autoSpaceDE w:val="0"/>
        <w:autoSpaceDN w:val="0"/>
        <w:adjustRightInd w:val="0"/>
        <w:spacing w:after="0" w:line="240" w:lineRule="auto"/>
        <w:ind w:left="4060"/>
        <w:rPr>
          <w:rFonts w:ascii="Times New Roman" w:hAnsi="Times New Roman" w:cs="Times New Roman"/>
          <w:sz w:val="24"/>
          <w:szCs w:val="24"/>
          <w:lang w:val="pt-BR"/>
        </w:rPr>
      </w:pPr>
      <w:r w:rsidRPr="00BB2CC7">
        <w:rPr>
          <w:rFonts w:ascii="Helvetica" w:hAnsi="Helvetica" w:cs="Helvetica"/>
          <w:b/>
          <w:bCs/>
          <w:color w:val="00000A"/>
          <w:lang w:val="pt-BR"/>
        </w:rPr>
        <w:t>ANEXO XI</w:t>
      </w:r>
    </w:p>
    <w:p w:rsidR="00C44729" w:rsidRPr="00BB2CC7" w:rsidRDefault="000C6EF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0C6EF6">
        <w:rPr>
          <w:noProof/>
        </w:rPr>
        <w:pict>
          <v:line id="_x0000_s1027" style="position:absolute;z-index:-251657216" from=".15pt,12.5pt" to="459.9pt,12.5pt" o:allowincell="f" strokeweight=".16931mm"/>
        </w:pict>
      </w:r>
      <w:r w:rsidRPr="000C6EF6">
        <w:rPr>
          <w:noProof/>
        </w:rPr>
        <w:pict>
          <v:line id="_x0000_s1028" style="position:absolute;z-index:-251656192" from=".15pt,45.25pt" to="459.9pt,45.25pt" o:allowincell="f" strokeweight=".16931mm"/>
        </w:pict>
      </w:r>
      <w:r w:rsidRPr="000C6EF6">
        <w:rPr>
          <w:noProof/>
        </w:rPr>
        <w:pict>
          <v:line id="_x0000_s1029" style="position:absolute;z-index:-251655168" from=".15pt,106.35pt" to="459.9pt,106.35pt" o:allowincell="f" strokeweight=".16931mm"/>
        </w:pict>
      </w:r>
      <w:r w:rsidRPr="000C6EF6">
        <w:rPr>
          <w:noProof/>
        </w:rPr>
        <w:pict>
          <v:line id="_x0000_s1030" style="position:absolute;z-index:-251654144" from=".15pt,208.55pt" to="459.9pt,208.55pt" o:allowincell="f" strokeweight=".16931mm"/>
        </w:pict>
      </w:r>
      <w:r w:rsidRPr="000C6EF6">
        <w:rPr>
          <w:noProof/>
        </w:rPr>
        <w:pict>
          <v:line id="_x0000_s1031" style="position:absolute;z-index:-251653120" from=".15pt,313.1pt" to="459.9pt,313.1pt" o:allowincell="f" strokeweight=".48pt"/>
        </w:pict>
      </w:r>
      <w:r w:rsidRPr="000C6EF6">
        <w:rPr>
          <w:noProof/>
        </w:rPr>
        <w:pict>
          <v:line id="_x0000_s1032" style="position:absolute;z-index:-251652096" from=".4pt,12.25pt" to=".4pt,617.75pt" o:allowincell="f" strokeweight=".48pt"/>
        </w:pict>
      </w:r>
      <w:r w:rsidRPr="000C6EF6">
        <w:rPr>
          <w:noProof/>
        </w:rPr>
        <w:pict>
          <v:line id="_x0000_s1033" style="position:absolute;z-index:-251651072" from="459.65pt,12.25pt" to="459.65pt,617.75pt" o:allowincell="f" strokeweight=".16931mm"/>
        </w:pict>
      </w:r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BB2CC7" w:rsidRDefault="0082247E">
      <w:pPr>
        <w:widowControl w:val="0"/>
        <w:autoSpaceDE w:val="0"/>
        <w:autoSpaceDN w:val="0"/>
        <w:adjustRightInd w:val="0"/>
        <w:spacing w:after="0" w:line="240" w:lineRule="auto"/>
        <w:ind w:left="3480"/>
        <w:rPr>
          <w:rFonts w:ascii="Times New Roman" w:hAnsi="Times New Roman" w:cs="Times New Roman"/>
          <w:sz w:val="24"/>
          <w:szCs w:val="24"/>
          <w:lang w:val="pt-BR"/>
        </w:rPr>
      </w:pPr>
      <w:r w:rsidRPr="00BB2CC7">
        <w:rPr>
          <w:rFonts w:ascii="Helvetica" w:hAnsi="Helvetica" w:cs="Helvetica"/>
          <w:b/>
          <w:bCs/>
          <w:color w:val="00000A"/>
          <w:lang w:val="pt-BR"/>
        </w:rPr>
        <w:t>LAUDO DE VISTORIA</w:t>
      </w:r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BB2CC7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BB2CC7">
        <w:rPr>
          <w:rFonts w:ascii="Helvetica" w:hAnsi="Helvetica" w:cs="Helvetica"/>
          <w:color w:val="00000A"/>
          <w:lang w:val="pt-BR"/>
        </w:rPr>
        <w:t>BENEFICIÁRIO:</w:t>
      </w:r>
      <w:r w:rsidR="00BB2CC7">
        <w:rPr>
          <w:rFonts w:ascii="Helvetica" w:hAnsi="Helvetica" w:cs="Helvetica"/>
          <w:color w:val="00000A"/>
          <w:lang w:val="pt-BR"/>
        </w:rPr>
        <w:t xml:space="preserve"> Manuel </w:t>
      </w:r>
      <w:proofErr w:type="spellStart"/>
      <w:r w:rsidR="00BB2CC7">
        <w:rPr>
          <w:rFonts w:ascii="Helvetica" w:hAnsi="Helvetica" w:cs="Helvetica"/>
          <w:color w:val="00000A"/>
          <w:lang w:val="pt-BR"/>
        </w:rPr>
        <w:t>Alcenio</w:t>
      </w:r>
      <w:proofErr w:type="spellEnd"/>
      <w:r w:rsidR="00BB2CC7">
        <w:rPr>
          <w:rFonts w:ascii="Helvetica" w:hAnsi="Helvetica" w:cs="Helvetica"/>
          <w:color w:val="00000A"/>
          <w:lang w:val="pt-BR"/>
        </w:rPr>
        <w:t xml:space="preserve"> Liz Padilha </w:t>
      </w:r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BB2CC7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proofErr w:type="gramStart"/>
      <w:r w:rsidRPr="00BB2CC7">
        <w:rPr>
          <w:rFonts w:ascii="Helvetica" w:hAnsi="Helvetica" w:cs="Helvetica"/>
          <w:color w:val="00000A"/>
          <w:lang w:val="pt-BR"/>
        </w:rPr>
        <w:t>ENDEREÇO:</w:t>
      </w:r>
      <w:proofErr w:type="gramEnd"/>
      <w:r w:rsidR="00BB2CC7">
        <w:rPr>
          <w:rFonts w:ascii="Helvetica" w:hAnsi="Helvetica" w:cs="Helvetica"/>
          <w:color w:val="00000A"/>
          <w:lang w:val="pt-BR"/>
        </w:rPr>
        <w:t xml:space="preserve">Vila </w:t>
      </w:r>
      <w:proofErr w:type="spellStart"/>
      <w:r w:rsidR="00BB2CC7">
        <w:rPr>
          <w:rFonts w:ascii="Helvetica" w:hAnsi="Helvetica" w:cs="Helvetica"/>
          <w:color w:val="00000A"/>
          <w:lang w:val="pt-BR"/>
        </w:rPr>
        <w:t>Góss</w:t>
      </w:r>
      <w:proofErr w:type="spellEnd"/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BB2CC7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BB2CC7">
        <w:rPr>
          <w:rFonts w:ascii="Helvetica" w:hAnsi="Helvetica" w:cs="Helvetica"/>
          <w:color w:val="00000A"/>
          <w:lang w:val="pt-BR"/>
        </w:rPr>
        <w:t>DESCRIÇÃO DA EDIFICAÇÃO EXISTENTE:</w:t>
      </w:r>
      <w:r w:rsidR="00E60E90">
        <w:rPr>
          <w:rFonts w:ascii="Helvetica" w:hAnsi="Helvetica" w:cs="Helvetica"/>
          <w:color w:val="00000A"/>
          <w:lang w:val="pt-BR"/>
        </w:rPr>
        <w:t xml:space="preserve"> Residência recém construída, nova, sem pintura, falta banheiro (WC). </w:t>
      </w:r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39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BB2CC7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proofErr w:type="gramStart"/>
      <w:r w:rsidRPr="00BB2CC7">
        <w:rPr>
          <w:rFonts w:ascii="Helvetica" w:hAnsi="Helvetica" w:cs="Helvetica"/>
          <w:color w:val="00000A"/>
          <w:lang w:val="pt-BR"/>
        </w:rPr>
        <w:t>DIAGNÓSTICO:</w:t>
      </w:r>
      <w:proofErr w:type="gramEnd"/>
      <w:r w:rsidR="00E60E90">
        <w:rPr>
          <w:rFonts w:ascii="Helvetica" w:hAnsi="Helvetica" w:cs="Helvetica"/>
          <w:color w:val="00000A"/>
          <w:lang w:val="pt-BR"/>
        </w:rPr>
        <w:t>Falta fazer pintura interna e externa, pintura forro,UM BANHEIRO</w:t>
      </w:r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BB2CC7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BB2CC7">
        <w:rPr>
          <w:rFonts w:ascii="Helvetica" w:hAnsi="Helvetica" w:cs="Helvetica"/>
          <w:color w:val="00000A"/>
          <w:lang w:val="pt-BR"/>
        </w:rPr>
        <w:t>DESCRIÇÃO DA REFORMA / AMPLIAÇÃO SOLICITADA:</w:t>
      </w:r>
    </w:p>
    <w:p w:rsidR="00C44729" w:rsidRPr="00E60E90" w:rsidRDefault="0082247E" w:rsidP="00E60E90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E60E90" w:rsidRPr="00E60E90">
        <w:rPr>
          <w:rFonts w:cstheme="minorHAnsi"/>
          <w:color w:val="00000A"/>
          <w:lang w:val="pt-BR"/>
        </w:rPr>
        <w:t>PINTURA INTERNA</w:t>
      </w:r>
      <w:r w:rsidR="00E30926">
        <w:rPr>
          <w:rFonts w:cstheme="minorHAnsi"/>
          <w:color w:val="00000A"/>
          <w:lang w:val="pt-BR"/>
        </w:rPr>
        <w:t xml:space="preserve"> 4.08 m2</w:t>
      </w:r>
    </w:p>
    <w:p w:rsidR="00C44729" w:rsidRPr="00E60E90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cstheme="minorHAnsi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E60E90" w:rsidRPr="00E60E90">
        <w:rPr>
          <w:rFonts w:cstheme="minorHAnsi"/>
          <w:color w:val="00000A"/>
          <w:lang w:val="pt-BR"/>
        </w:rPr>
        <w:t>PINTURA EXTERNA 70X620X2</w:t>
      </w:r>
      <w:proofErr w:type="gramStart"/>
      <w:r w:rsidR="00E60E90" w:rsidRPr="00E60E90">
        <w:rPr>
          <w:rFonts w:cstheme="minorHAnsi"/>
          <w:color w:val="00000A"/>
          <w:lang w:val="pt-BR"/>
        </w:rPr>
        <w:t>,60</w:t>
      </w:r>
      <w:proofErr w:type="gramEnd"/>
      <w:r w:rsidR="00E30926">
        <w:rPr>
          <w:rFonts w:cstheme="minorHAnsi"/>
          <w:color w:val="00000A"/>
          <w:lang w:val="pt-BR"/>
        </w:rPr>
        <w:t xml:space="preserve"> 6,00 m2</w:t>
      </w:r>
    </w:p>
    <w:p w:rsidR="00C44729" w:rsidRPr="00E60E90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cstheme="minorHAnsi"/>
          <w:sz w:val="24"/>
          <w:szCs w:val="24"/>
          <w:lang w:val="pt-BR"/>
        </w:rPr>
      </w:pPr>
      <w:r w:rsidRPr="00E60E90">
        <w:rPr>
          <w:rFonts w:cstheme="minorHAnsi"/>
          <w:color w:val="00000A"/>
        </w:rPr>
        <w:t></w:t>
      </w:r>
      <w:r w:rsidR="00E60E90" w:rsidRPr="00F81493">
        <w:rPr>
          <w:rFonts w:cstheme="minorHAnsi"/>
          <w:color w:val="00000A"/>
          <w:lang w:val="pt-BR"/>
        </w:rPr>
        <w:t>PINTURA FORRO</w:t>
      </w:r>
      <w:r w:rsidR="00E30926">
        <w:rPr>
          <w:rFonts w:cstheme="minorHAnsi"/>
          <w:color w:val="00000A"/>
          <w:lang w:val="pt-BR"/>
        </w:rPr>
        <w:t xml:space="preserve">  5.90 m2</w:t>
      </w:r>
    </w:p>
    <w:p w:rsidR="00C44729" w:rsidRPr="00E30926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cstheme="minorHAnsi"/>
          <w:sz w:val="24"/>
          <w:szCs w:val="24"/>
          <w:lang w:val="pt-BR"/>
        </w:rPr>
      </w:pPr>
      <w:r w:rsidRPr="00E60E90">
        <w:rPr>
          <w:rFonts w:cstheme="minorHAnsi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Pr="00E60E90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E60E90">
              <w:rPr>
                <w:rFonts w:ascii="Helvetica" w:hAnsi="Helvetica" w:cs="Helvetica"/>
                <w:color w:val="00000A"/>
                <w:lang w:val="pt-BR"/>
              </w:rPr>
              <w:t>IDENTIFICAÇÃO DO PROFISSIONAL:</w:t>
            </w:r>
            <w:r w:rsidR="00E60E90" w:rsidRPr="00E60E90">
              <w:rPr>
                <w:rFonts w:ascii="Helvetica" w:hAnsi="Helvetica" w:cs="Helvetica"/>
                <w:color w:val="00000A"/>
                <w:lang w:val="pt-BR"/>
              </w:rPr>
              <w:t xml:space="preserve"> Sergio </w:t>
            </w:r>
            <w:proofErr w:type="spellStart"/>
            <w:r w:rsidR="00E60E90" w:rsidRPr="00E60E90">
              <w:rPr>
                <w:rFonts w:ascii="Helvetica" w:hAnsi="Helvetica" w:cs="Helvetica"/>
                <w:color w:val="00000A"/>
                <w:lang w:val="pt-BR"/>
              </w:rPr>
              <w:t>Todeschini</w:t>
            </w:r>
            <w:proofErr w:type="spellEnd"/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E60E90">
              <w:rPr>
                <w:rFonts w:ascii="Helvetica" w:hAnsi="Helvetica" w:cs="Helvetica"/>
                <w:color w:val="00000A"/>
              </w:rPr>
              <w:t>10/10/2013</w:t>
            </w:r>
          </w:p>
        </w:tc>
      </w:tr>
      <w:tr w:rsidR="00C44729">
        <w:trPr>
          <w:trHeight w:val="506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BB2CC7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  <w:lang w:val="pt-BR"/>
        </w:rPr>
      </w:pPr>
      <w:r w:rsidRPr="00BB2CC7">
        <w:rPr>
          <w:rFonts w:ascii="Arial Narrow" w:hAnsi="Arial Narrow" w:cs="Arial Narrow"/>
          <w:color w:val="00000A"/>
          <w:sz w:val="17"/>
          <w:szCs w:val="17"/>
          <w:lang w:val="pt-BR"/>
        </w:rPr>
        <w:t xml:space="preserve">Rua Dr. Fúlvio </w:t>
      </w:r>
      <w:proofErr w:type="spellStart"/>
      <w:r w:rsidRPr="00BB2CC7">
        <w:rPr>
          <w:rFonts w:ascii="Arial Narrow" w:hAnsi="Arial Narrow" w:cs="Arial Narrow"/>
          <w:color w:val="00000A"/>
          <w:sz w:val="17"/>
          <w:szCs w:val="17"/>
          <w:lang w:val="pt-BR"/>
        </w:rPr>
        <w:t>Aducci</w:t>
      </w:r>
      <w:proofErr w:type="spellEnd"/>
      <w:r w:rsidRPr="00BB2CC7">
        <w:rPr>
          <w:rFonts w:ascii="Arial Narrow" w:hAnsi="Arial Narrow" w:cs="Arial Narrow"/>
          <w:color w:val="00000A"/>
          <w:sz w:val="17"/>
          <w:szCs w:val="17"/>
          <w:lang w:val="pt-BR"/>
        </w:rPr>
        <w:t>, 767 - Estreito | Florianópolis (SC) - CEP 88.075-001</w:t>
      </w:r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BB2CC7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pt-BR"/>
        </w:rPr>
      </w:pPr>
      <w:r w:rsidRPr="00BB2CC7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>F</w:t>
      </w:r>
      <w:r w:rsidRPr="00BB2CC7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ONE</w:t>
      </w:r>
      <w:proofErr w:type="gramStart"/>
      <w:r w:rsidRPr="00BB2CC7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proofErr w:type="gramEnd"/>
      <w:r w:rsidRPr="00BB2CC7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3271-7200 |</w:t>
      </w:r>
      <w:r w:rsidRPr="00BB2CC7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F</w:t>
      </w:r>
      <w:r w:rsidRPr="00BB2CC7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AX</w:t>
      </w:r>
      <w:r w:rsidRPr="00BB2CC7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r w:rsidRPr="00BB2CC7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3271-7290</w:t>
      </w:r>
    </w:p>
    <w:p w:rsidR="00C44729" w:rsidRPr="00BB2CC7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  <w:lang w:val="pt-BR"/>
        </w:rPr>
      </w:pPr>
      <w:r w:rsidRPr="00BB2CC7">
        <w:rPr>
          <w:rFonts w:ascii="Arial Narrow" w:hAnsi="Arial Narrow" w:cs="Arial Narrow"/>
          <w:color w:val="00000A"/>
          <w:sz w:val="17"/>
          <w:szCs w:val="17"/>
          <w:lang w:val="pt-BR"/>
        </w:rPr>
        <w:t>www.cohab.sc.gov.br | cohab@cohab.sc.gov.br</w:t>
      </w:r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  <w:sectPr w:rsidR="00C44729" w:rsidRPr="00BB2CC7">
          <w:pgSz w:w="11900" w:h="16840"/>
          <w:pgMar w:top="884" w:right="1120" w:bottom="426" w:left="1580" w:header="720" w:footer="720" w:gutter="0"/>
          <w:cols w:space="720" w:equalWidth="0">
            <w:col w:w="9200"/>
          </w:cols>
          <w:noEndnote/>
        </w:sectPr>
      </w:pPr>
    </w:p>
    <w:p w:rsidR="00C44729" w:rsidRPr="00BB2CC7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bookmarkStart w:id="0" w:name="page3"/>
      <w:bookmarkEnd w:id="0"/>
      <w:r>
        <w:rPr>
          <w:noProof/>
          <w:lang w:val="pt-BR" w:eastAsia="pt-BR"/>
        </w:rPr>
        <w:lastRenderedPageBreak/>
        <w:drawing>
          <wp:anchor distT="0" distB="0" distL="114300" distR="114300" simplePos="0" relativeHeight="251666432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BB2CC7">
        <w:rPr>
          <w:rFonts w:ascii="Tahoma" w:hAnsi="Tahoma" w:cs="Tahoma"/>
          <w:b/>
          <w:bCs/>
          <w:sz w:val="32"/>
          <w:szCs w:val="32"/>
          <w:lang w:val="pt-BR"/>
        </w:rPr>
        <w:t>COHAB/SC</w:t>
      </w:r>
    </w:p>
    <w:p w:rsidR="00C44729" w:rsidRPr="00BB2CC7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 w:rsidRPr="00BB2CC7">
        <w:rPr>
          <w:rFonts w:ascii="Tahoma" w:hAnsi="Tahoma" w:cs="Tahoma"/>
          <w:b/>
          <w:bCs/>
          <w:sz w:val="18"/>
          <w:szCs w:val="18"/>
          <w:lang w:val="pt-BR"/>
        </w:rPr>
        <w:t>COMPANHIA DE HABITAÇÃO DO ESTADO DE SANTA CATARINA</w:t>
      </w:r>
    </w:p>
    <w:p w:rsidR="00C44729" w:rsidRPr="00BB2CC7" w:rsidRDefault="000C6EF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0C6EF6">
        <w:rPr>
          <w:noProof/>
        </w:rPr>
        <w:pict>
          <v:line id="_x0000_s1035" style="position:absolute;z-index:-251649024" from=".15pt,25.1pt" to="459.9pt,25.1pt" o:allowincell="f" strokeweight=".16931mm"/>
        </w:pict>
      </w:r>
      <w:r w:rsidRPr="000C6EF6">
        <w:rPr>
          <w:noProof/>
        </w:rPr>
        <w:pict>
          <v:line id="_x0000_s1036" style="position:absolute;z-index:-251648000" from=".4pt,24.85pt" to=".4pt,658.8pt" o:allowincell="f" strokeweight=".48pt"/>
        </w:pict>
      </w:r>
      <w:r w:rsidRPr="000C6EF6">
        <w:rPr>
          <w:noProof/>
        </w:rPr>
        <w:pict>
          <v:line id="_x0000_s1037" style="position:absolute;z-index:-251646976" from="459.65pt,24.85pt" to="459.65pt,658.8pt" o:allowincell="f" strokeweight=".16931mm"/>
        </w:pict>
      </w:r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Default="00F81493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Helvetica" w:hAnsi="Helvetica" w:cs="Helvetica"/>
          <w:color w:val="00000A"/>
        </w:rPr>
      </w:pPr>
      <w:r>
        <w:rPr>
          <w:rFonts w:ascii="Helvetica" w:hAnsi="Helvetica" w:cs="Helvetica"/>
          <w:noProof/>
          <w:color w:val="00000A"/>
          <w:lang w:val="pt-BR" w:eastAsia="pt-B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263526</wp:posOffset>
            </wp:positionH>
            <wp:positionV relativeFrom="paragraph">
              <wp:posOffset>146050</wp:posOffset>
            </wp:positionV>
            <wp:extent cx="5467350" cy="5924550"/>
            <wp:effectExtent l="19050" t="0" r="0" b="0"/>
            <wp:wrapNone/>
            <wp:docPr id="3" name="Imagem 2" descr="E:\PLANTAS COHAB\Screenshot_2013-10-24-08-14-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PLANTAS COHAB\Screenshot_2013-10-24-08-14-29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592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247E">
        <w:rPr>
          <w:rFonts w:ascii="Helvetica" w:hAnsi="Helvetica" w:cs="Helvetica"/>
          <w:color w:val="00000A"/>
        </w:rPr>
        <w:t>CROQUI DA REFORMA/AMPLIAÇÃO:</w:t>
      </w:r>
    </w:p>
    <w:p w:rsidR="00F81493" w:rsidRDefault="00F81493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Helvetica" w:hAnsi="Helvetica" w:cs="Helvetica"/>
          <w:color w:val="00000A"/>
        </w:rPr>
      </w:pPr>
    </w:p>
    <w:p w:rsidR="00F81493" w:rsidRDefault="00F81493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Helvetica" w:hAnsi="Helvetica" w:cs="Helvetica"/>
          <w:color w:val="00000A"/>
        </w:rPr>
      </w:pPr>
    </w:p>
    <w:p w:rsidR="00F81493" w:rsidRDefault="00F81493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Helvetica" w:hAnsi="Helvetica" w:cs="Helvetica"/>
          <w:color w:val="00000A"/>
        </w:rPr>
      </w:pPr>
    </w:p>
    <w:p w:rsidR="00F81493" w:rsidRDefault="00F81493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Pr="00E60E90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E60E90">
              <w:rPr>
                <w:rFonts w:ascii="Helvetica" w:hAnsi="Helvetica" w:cs="Helvetica"/>
                <w:color w:val="00000A"/>
                <w:lang w:val="pt-BR"/>
              </w:rPr>
              <w:t>IDENTIFICAÇÃO DO PROFISSIONAL:</w:t>
            </w:r>
            <w:r w:rsidR="00E60E90" w:rsidRPr="00E60E90">
              <w:rPr>
                <w:rFonts w:ascii="Helvetica" w:hAnsi="Helvetica" w:cs="Helvetica"/>
                <w:color w:val="00000A"/>
                <w:lang w:val="pt-BR"/>
              </w:rPr>
              <w:t xml:space="preserve"> Sergio </w:t>
            </w:r>
            <w:proofErr w:type="spellStart"/>
            <w:r w:rsidR="00E60E90" w:rsidRPr="00E60E90">
              <w:rPr>
                <w:rFonts w:ascii="Helvetica" w:hAnsi="Helvetica" w:cs="Helvetica"/>
                <w:color w:val="00000A"/>
                <w:lang w:val="pt-BR"/>
              </w:rPr>
              <w:t>Todeschini</w:t>
            </w:r>
            <w:proofErr w:type="spellEnd"/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E60E90">
              <w:rPr>
                <w:rFonts w:ascii="Helvetica" w:hAnsi="Helvetica" w:cs="Helvetica"/>
                <w:color w:val="00000A"/>
              </w:rPr>
              <w:t>10/10/2013</w:t>
            </w:r>
          </w:p>
        </w:tc>
      </w:tr>
      <w:tr w:rsidR="00C44729">
        <w:trPr>
          <w:trHeight w:val="508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BB2CC7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  <w:lang w:val="pt-BR"/>
        </w:rPr>
      </w:pPr>
      <w:r w:rsidRPr="00BB2CC7">
        <w:rPr>
          <w:rFonts w:ascii="Arial Narrow" w:hAnsi="Arial Narrow" w:cs="Arial Narrow"/>
          <w:color w:val="00000A"/>
          <w:sz w:val="17"/>
          <w:szCs w:val="17"/>
          <w:lang w:val="pt-BR"/>
        </w:rPr>
        <w:t xml:space="preserve">Rua Dr. Fúlvio </w:t>
      </w:r>
      <w:proofErr w:type="spellStart"/>
      <w:r w:rsidRPr="00BB2CC7">
        <w:rPr>
          <w:rFonts w:ascii="Arial Narrow" w:hAnsi="Arial Narrow" w:cs="Arial Narrow"/>
          <w:color w:val="00000A"/>
          <w:sz w:val="17"/>
          <w:szCs w:val="17"/>
          <w:lang w:val="pt-BR"/>
        </w:rPr>
        <w:t>Aducci</w:t>
      </w:r>
      <w:proofErr w:type="spellEnd"/>
      <w:r w:rsidRPr="00BB2CC7">
        <w:rPr>
          <w:rFonts w:ascii="Arial Narrow" w:hAnsi="Arial Narrow" w:cs="Arial Narrow"/>
          <w:color w:val="00000A"/>
          <w:sz w:val="17"/>
          <w:szCs w:val="17"/>
          <w:lang w:val="pt-BR"/>
        </w:rPr>
        <w:t>, 767 - Estreito | Florianópolis (SC) - CEP 88.075-001</w:t>
      </w:r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BB2CC7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pt-BR"/>
        </w:rPr>
      </w:pPr>
      <w:r w:rsidRPr="00BB2CC7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>F</w:t>
      </w:r>
      <w:r w:rsidRPr="00BB2CC7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ONE</w:t>
      </w:r>
      <w:proofErr w:type="gramStart"/>
      <w:r w:rsidRPr="00BB2CC7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proofErr w:type="gramEnd"/>
      <w:r w:rsidRPr="00BB2CC7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3271-7200 |</w:t>
      </w:r>
      <w:r w:rsidRPr="00BB2CC7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F</w:t>
      </w:r>
      <w:r w:rsidRPr="00BB2CC7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AX</w:t>
      </w:r>
      <w:r w:rsidRPr="00BB2CC7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r w:rsidRPr="00BB2CC7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3271-7290</w:t>
      </w:r>
    </w:p>
    <w:p w:rsidR="00C44729" w:rsidRPr="00BB2CC7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  <w:lang w:val="pt-BR"/>
        </w:rPr>
      </w:pPr>
      <w:r w:rsidRPr="00BB2CC7">
        <w:rPr>
          <w:rFonts w:ascii="Arial Narrow" w:hAnsi="Arial Narrow" w:cs="Arial Narrow"/>
          <w:color w:val="00000A"/>
          <w:sz w:val="17"/>
          <w:szCs w:val="17"/>
          <w:lang w:val="pt-BR"/>
        </w:rPr>
        <w:t>www.cohab.sc.gov.br | cohab@cohab.sc.gov.br</w:t>
      </w:r>
    </w:p>
    <w:p w:rsidR="00C44729" w:rsidRPr="00BB2CC7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sectPr w:rsidR="00C44729" w:rsidRPr="00BB2CC7" w:rsidSect="00C44729">
      <w:pgSz w:w="11900" w:h="16840"/>
      <w:pgMar w:top="884" w:right="1120" w:bottom="426" w:left="1580" w:header="720" w:footer="720" w:gutter="0"/>
      <w:cols w:space="720" w:equalWidth="0">
        <w:col w:w="9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82247E"/>
    <w:rsid w:val="000C6EF6"/>
    <w:rsid w:val="001340CE"/>
    <w:rsid w:val="00712B12"/>
    <w:rsid w:val="0082247E"/>
    <w:rsid w:val="009B47AC"/>
    <w:rsid w:val="00BB2CC7"/>
    <w:rsid w:val="00C44729"/>
    <w:rsid w:val="00E30926"/>
    <w:rsid w:val="00E60E90"/>
    <w:rsid w:val="00F21BA4"/>
    <w:rsid w:val="00F81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72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81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814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Projetos</dc:creator>
  <cp:lastModifiedBy>Projetos</cp:lastModifiedBy>
  <cp:revision>6</cp:revision>
  <cp:lastPrinted>2013-10-25T09:09:00Z</cp:lastPrinted>
  <dcterms:created xsi:type="dcterms:W3CDTF">2013-10-10T11:33:00Z</dcterms:created>
  <dcterms:modified xsi:type="dcterms:W3CDTF">2013-10-25T09:10:00Z</dcterms:modified>
</cp:coreProperties>
</file>