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28" w:rsidRPr="00BB22F6" w:rsidRDefault="00EC3628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506810" w:rsidRDefault="001D6CC3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b/>
          <w:bCs/>
          <w:color w:val="00000A"/>
        </w:rPr>
        <w:t>MEMORIAL DESCRITIVO</w:t>
      </w:r>
      <w:r>
        <w:rPr>
          <w:rFonts w:ascii="Arial" w:hAnsi="Arial" w:cs="Arial"/>
          <w:b/>
          <w:bCs/>
          <w:color w:val="00000A"/>
        </w:rPr>
        <w:t xml:space="preserve"> REFERENCIAL CONFORME ITENS ORÇAMENTÁRIOS </w:t>
      </w:r>
    </w:p>
    <w:p w:rsidR="00E35DC7" w:rsidRPr="00BB22F6" w:rsidRDefault="001D6CC3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 xml:space="preserve">DO PROGRAMA HABITACIONAL MEU CANTINHO </w:t>
      </w:r>
    </w:p>
    <w:p w:rsidR="00EC3628" w:rsidRPr="00BB22F6" w:rsidRDefault="00EC3628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color w:val="00000A"/>
        </w:rPr>
        <w:t xml:space="preserve">1. </w:t>
      </w:r>
      <w:r w:rsidRPr="00BB22F6">
        <w:rPr>
          <w:rFonts w:ascii="Arial" w:hAnsi="Arial" w:cs="Arial"/>
          <w:b/>
          <w:bCs/>
          <w:color w:val="00000A"/>
        </w:rPr>
        <w:t>SERVIÇOS PRELIMINARES:</w:t>
      </w:r>
    </w:p>
    <w:p w:rsidR="005B285F" w:rsidRPr="00BB22F6" w:rsidRDefault="005B285F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E40EC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>1.1. Demolições, retiradas e remoções de materiais;</w:t>
      </w:r>
      <w:r w:rsidR="005B285F" w:rsidRPr="00BB22F6">
        <w:rPr>
          <w:rFonts w:ascii="Arial" w:hAnsi="Arial" w:cs="Arial"/>
        </w:rPr>
        <w:t xml:space="preserve">As demolições de </w:t>
      </w:r>
      <w:r w:rsidR="00054715" w:rsidRPr="00BB22F6">
        <w:rPr>
          <w:rFonts w:ascii="Arial" w:hAnsi="Arial" w:cs="Arial"/>
        </w:rPr>
        <w:t>componentes,</w:t>
      </w:r>
      <w:r w:rsidR="006E40EC" w:rsidRPr="00BB22F6">
        <w:rPr>
          <w:rFonts w:ascii="Arial" w:hAnsi="Arial" w:cs="Arial"/>
        </w:rPr>
        <w:t xml:space="preserve"> estruturas, </w:t>
      </w:r>
      <w:r w:rsidR="00054715" w:rsidRPr="00BB22F6">
        <w:rPr>
          <w:rFonts w:ascii="Arial" w:hAnsi="Arial" w:cs="Arial"/>
        </w:rPr>
        <w:t xml:space="preserve">paredes, telhados, forros, janelas, </w:t>
      </w:r>
      <w:r w:rsidR="006E40EC" w:rsidRPr="00BB22F6">
        <w:rPr>
          <w:rFonts w:ascii="Arial" w:hAnsi="Arial" w:cs="Arial"/>
        </w:rPr>
        <w:t>assoalhos</w:t>
      </w:r>
      <w:r w:rsidR="00054715" w:rsidRPr="00BB22F6">
        <w:rPr>
          <w:rFonts w:ascii="Arial" w:hAnsi="Arial" w:cs="Arial"/>
        </w:rPr>
        <w:t>, devem ser cuidadosamente feitas,</w:t>
      </w:r>
      <w:r w:rsidR="006E40EC" w:rsidRPr="00BB22F6">
        <w:rPr>
          <w:rFonts w:ascii="Arial" w:hAnsi="Arial" w:cs="Arial"/>
        </w:rPr>
        <w:t xml:space="preserve"> considerando o reaproveitamento das partes não danificadas,</w:t>
      </w:r>
      <w:r w:rsidR="00054715" w:rsidRPr="00BB22F6">
        <w:rPr>
          <w:rFonts w:ascii="Arial" w:hAnsi="Arial" w:cs="Arial"/>
        </w:rPr>
        <w:t xml:space="preserve"> após consulta aos trabalhos a seremexecutados</w:t>
      </w:r>
      <w:r w:rsidR="005B285F" w:rsidRPr="00BB22F6">
        <w:rPr>
          <w:rFonts w:ascii="Arial" w:hAnsi="Arial" w:cs="Arial"/>
        </w:rPr>
        <w:t>. D</w:t>
      </w:r>
      <w:r w:rsidR="00054715" w:rsidRPr="00BB22F6">
        <w:rPr>
          <w:rFonts w:ascii="Arial" w:hAnsi="Arial" w:cs="Arial"/>
        </w:rPr>
        <w:t>evem levar em consideraçã</w:t>
      </w:r>
      <w:r w:rsidR="005B285F" w:rsidRPr="00BB22F6">
        <w:rPr>
          <w:rFonts w:ascii="Arial" w:hAnsi="Arial" w:cs="Arial"/>
        </w:rPr>
        <w:t>o a parte</w:t>
      </w:r>
      <w:r w:rsidR="00054715" w:rsidRPr="00BB22F6">
        <w:rPr>
          <w:rFonts w:ascii="Arial" w:hAnsi="Arial" w:cs="Arial"/>
        </w:rPr>
        <w:t xml:space="preserve"> estrutura</w:t>
      </w:r>
      <w:r w:rsidR="005B285F" w:rsidRPr="00BB22F6">
        <w:rPr>
          <w:rFonts w:ascii="Arial" w:hAnsi="Arial" w:cs="Arial"/>
        </w:rPr>
        <w:t>l, evitando-se danos e comprome</w:t>
      </w:r>
      <w:r w:rsidR="00054715" w:rsidRPr="00BB22F6">
        <w:rPr>
          <w:rFonts w:ascii="Arial" w:hAnsi="Arial" w:cs="Arial"/>
        </w:rPr>
        <w:t>timentoda estrutura</w:t>
      </w:r>
      <w:r w:rsidR="006E40EC" w:rsidRPr="00BB22F6">
        <w:rPr>
          <w:rFonts w:ascii="Arial" w:hAnsi="Arial" w:cs="Arial"/>
        </w:rPr>
        <w:t>.</w:t>
      </w:r>
    </w:p>
    <w:p w:rsidR="005B285F" w:rsidRPr="00BB22F6" w:rsidRDefault="005B285F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BB22F6">
        <w:rPr>
          <w:rFonts w:ascii="Arial" w:hAnsi="Arial" w:cs="Arial"/>
          <w:color w:val="00000A"/>
        </w:rPr>
        <w:t>1.2. Trabalhos em terra;</w:t>
      </w:r>
      <w:r w:rsidR="005B285F" w:rsidRPr="00BB22F6">
        <w:rPr>
          <w:rFonts w:ascii="Arial" w:hAnsi="Arial" w:cs="Arial"/>
        </w:rPr>
        <w:t xml:space="preserve"> Para </w:t>
      </w:r>
      <w:r w:rsidR="00C55DFB" w:rsidRPr="00BB22F6">
        <w:rPr>
          <w:rFonts w:ascii="Arial" w:hAnsi="Arial" w:cs="Arial"/>
        </w:rPr>
        <w:t xml:space="preserve">execução dos trabalhos em </w:t>
      </w:r>
      <w:r w:rsidR="005B285F" w:rsidRPr="00BB22F6">
        <w:rPr>
          <w:rFonts w:ascii="Arial" w:hAnsi="Arial" w:cs="Arial"/>
        </w:rPr>
        <w:t>terra a serem escavados e/ou</w:t>
      </w:r>
      <w:r w:rsidR="00C55DFB" w:rsidRPr="00BB22F6">
        <w:rPr>
          <w:rFonts w:ascii="Arial" w:hAnsi="Arial" w:cs="Arial"/>
        </w:rPr>
        <w:t xml:space="preserve"> aterrados, deve ser verificada a topografia do local</w:t>
      </w:r>
      <w:r w:rsidR="005B285F" w:rsidRPr="00BB22F6">
        <w:rPr>
          <w:rFonts w:ascii="Arial" w:hAnsi="Arial" w:cs="Arial"/>
        </w:rPr>
        <w:t xml:space="preserve"> de</w:t>
      </w:r>
      <w:r w:rsidR="00C55DFB" w:rsidRPr="00BB22F6">
        <w:rPr>
          <w:rFonts w:ascii="Arial" w:hAnsi="Arial" w:cs="Arial"/>
        </w:rPr>
        <w:t xml:space="preserve"> implantação de</w:t>
      </w:r>
      <w:r w:rsidR="005B285F" w:rsidRPr="00BB22F6">
        <w:rPr>
          <w:rFonts w:ascii="Arial" w:hAnsi="Arial" w:cs="Arial"/>
        </w:rPr>
        <w:t xml:space="preserve"> cada edificação</w:t>
      </w:r>
      <w:r w:rsidR="00C55DFB" w:rsidRPr="00BB22F6">
        <w:rPr>
          <w:rFonts w:ascii="Arial" w:hAnsi="Arial" w:cs="Arial"/>
        </w:rPr>
        <w:t xml:space="preserve"> para que fique perfeitamente nivelada</w:t>
      </w:r>
      <w:r w:rsidR="005B285F" w:rsidRPr="00BB22F6">
        <w:rPr>
          <w:rFonts w:ascii="Arial" w:hAnsi="Arial" w:cs="Arial"/>
        </w:rPr>
        <w:t>, tanto na direção vertical quanto horizontal.</w:t>
      </w:r>
    </w:p>
    <w:p w:rsidR="00111FE9" w:rsidRPr="00BB22F6" w:rsidRDefault="00111FE9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111FE9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color w:val="00000A"/>
        </w:rPr>
        <w:t xml:space="preserve">2. </w:t>
      </w:r>
      <w:r w:rsidRPr="00BB22F6">
        <w:rPr>
          <w:rFonts w:ascii="Arial" w:hAnsi="Arial" w:cs="Arial"/>
          <w:b/>
          <w:bCs/>
          <w:color w:val="00000A"/>
        </w:rPr>
        <w:t>ESTRUTURA:</w:t>
      </w:r>
    </w:p>
    <w:p w:rsidR="00111FE9" w:rsidRPr="00BB22F6" w:rsidRDefault="00111FE9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506810" w:rsidRPr="00BB22F6" w:rsidRDefault="00506810" w:rsidP="00BB22F6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BB22F6">
        <w:rPr>
          <w:rFonts w:ascii="Arial" w:hAnsi="Arial" w:cs="Arial"/>
          <w:color w:val="00000A"/>
        </w:rPr>
        <w:t xml:space="preserve">2.1. </w:t>
      </w:r>
      <w:proofErr w:type="gramStart"/>
      <w:r w:rsidRPr="00BB22F6">
        <w:rPr>
          <w:rFonts w:ascii="Arial" w:hAnsi="Arial" w:cs="Arial"/>
          <w:color w:val="00000A"/>
        </w:rPr>
        <w:t>Fundações;</w:t>
      </w:r>
      <w:proofErr w:type="gramEnd"/>
      <w:r w:rsidR="00EC3628" w:rsidRPr="00BB22F6">
        <w:rPr>
          <w:rFonts w:ascii="Arial" w:hAnsi="Arial" w:cs="Arial"/>
        </w:rPr>
        <w:t>S</w:t>
      </w:r>
      <w:r w:rsidR="00111FE9" w:rsidRPr="00BB22F6">
        <w:rPr>
          <w:rFonts w:ascii="Arial" w:hAnsi="Arial" w:cs="Arial"/>
        </w:rPr>
        <w:t xml:space="preserve">erão </w:t>
      </w:r>
      <w:r w:rsidR="00E759FD" w:rsidRPr="00BB22F6">
        <w:rPr>
          <w:rFonts w:ascii="Arial" w:hAnsi="Arial" w:cs="Arial"/>
        </w:rPr>
        <w:t xml:space="preserve">de sapatas corridas moldadas in loco </w:t>
      </w:r>
      <w:r w:rsidR="00111FE9" w:rsidRPr="00BB22F6">
        <w:rPr>
          <w:rFonts w:ascii="Arial" w:hAnsi="Arial" w:cs="Arial"/>
        </w:rPr>
        <w:t>em concreto</w:t>
      </w:r>
      <w:r w:rsidR="00E759FD" w:rsidRPr="00BB22F6">
        <w:rPr>
          <w:rFonts w:ascii="Arial" w:hAnsi="Arial" w:cs="Arial"/>
        </w:rPr>
        <w:t xml:space="preserve"> devidamente</w:t>
      </w:r>
      <w:r w:rsidR="002A37E6" w:rsidRPr="00BB22F6">
        <w:rPr>
          <w:rFonts w:ascii="Arial" w:hAnsi="Arial" w:cs="Arial"/>
        </w:rPr>
        <w:t>armado</w:t>
      </w:r>
      <w:r w:rsidR="001E7DB2" w:rsidRPr="00BB22F6">
        <w:rPr>
          <w:rFonts w:ascii="Arial" w:hAnsi="Arial" w:cs="Arial"/>
        </w:rPr>
        <w:t>,</w:t>
      </w:r>
      <w:r w:rsidR="00E759FD" w:rsidRPr="00BB22F6">
        <w:rPr>
          <w:rFonts w:ascii="Arial" w:hAnsi="Arial" w:cs="Arial"/>
        </w:rPr>
        <w:t xml:space="preserve"> compatíveis com resistência do solo local, </w:t>
      </w:r>
      <w:r w:rsidR="00111FE9" w:rsidRPr="00BB22F6">
        <w:rPr>
          <w:rFonts w:ascii="Arial" w:eastAsia="Times New Roman" w:hAnsi="Arial" w:cs="Arial"/>
          <w:color w:val="000000"/>
          <w:lang w:eastAsia="pt-BR"/>
        </w:rPr>
        <w:t>fck20MPA comimpermeabilizante</w:t>
      </w:r>
      <w:r w:rsidR="00111FE9" w:rsidRPr="00BB22F6">
        <w:rPr>
          <w:rFonts w:ascii="Arial" w:hAnsi="Arial" w:cs="Arial"/>
        </w:rPr>
        <w:t xml:space="preserve">, com </w:t>
      </w:r>
      <w:r w:rsidR="00111FE9" w:rsidRPr="00BB22F6">
        <w:rPr>
          <w:rFonts w:ascii="Arial" w:eastAsia="Times New Roman" w:hAnsi="Arial" w:cs="Arial"/>
          <w:color w:val="000000"/>
          <w:lang w:eastAsia="pt-BR"/>
        </w:rPr>
        <w:t>forma de tábuas de pinus para concreto em fundação.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BB22F6">
        <w:rPr>
          <w:rFonts w:ascii="Arial" w:hAnsi="Arial" w:cs="Arial"/>
          <w:color w:val="00000A"/>
        </w:rPr>
        <w:t xml:space="preserve">2.2. Aterros e </w:t>
      </w:r>
      <w:proofErr w:type="spellStart"/>
      <w:r w:rsidRPr="00BB22F6">
        <w:rPr>
          <w:rFonts w:ascii="Arial" w:hAnsi="Arial" w:cs="Arial"/>
          <w:color w:val="00000A"/>
        </w:rPr>
        <w:t>reaterros</w:t>
      </w:r>
      <w:proofErr w:type="spellEnd"/>
      <w:r w:rsidRPr="00BB22F6">
        <w:rPr>
          <w:rFonts w:ascii="Arial" w:hAnsi="Arial" w:cs="Arial"/>
          <w:color w:val="00000A"/>
        </w:rPr>
        <w:t>;</w:t>
      </w:r>
      <w:r w:rsidR="006C2FBC" w:rsidRPr="00BB22F6">
        <w:rPr>
          <w:rFonts w:ascii="Arial" w:hAnsi="Arial" w:cs="Arial"/>
        </w:rPr>
        <w:t xml:space="preserve"> O volume de aterro deverá incluir os aterros necessários para a implantação da obra, bem como o aterro do caixão.</w:t>
      </w:r>
      <w:r w:rsidR="00C25E79" w:rsidRPr="00BB22F6">
        <w:rPr>
          <w:rFonts w:ascii="Arial" w:hAnsi="Arial" w:cs="Arial"/>
          <w:color w:val="00000A"/>
        </w:rPr>
        <w:t>Serão feitos em camadas de 20,0 cm comp</w:t>
      </w:r>
      <w:r w:rsidR="00C16CC0" w:rsidRPr="00BB22F6">
        <w:rPr>
          <w:rFonts w:ascii="Arial" w:hAnsi="Arial" w:cs="Arial"/>
          <w:color w:val="00000A"/>
        </w:rPr>
        <w:t>actados manualmente com aproveitamento de material local</w:t>
      </w:r>
      <w:r w:rsidR="00C25E79" w:rsidRPr="00BB22F6">
        <w:rPr>
          <w:rFonts w:ascii="Arial" w:hAnsi="Arial" w:cs="Arial"/>
          <w:color w:val="00000A"/>
        </w:rPr>
        <w:t xml:space="preserve"> isento de matéria orgânica. </w:t>
      </w:r>
    </w:p>
    <w:p w:rsidR="00C25E79" w:rsidRPr="00BB22F6" w:rsidRDefault="00C25E79" w:rsidP="00BB22F6">
      <w:pPr>
        <w:spacing w:after="0" w:line="240" w:lineRule="auto"/>
        <w:jc w:val="both"/>
        <w:rPr>
          <w:rFonts w:ascii="Arial" w:hAnsi="Arial" w:cs="Arial"/>
          <w:color w:val="00000A"/>
        </w:rPr>
      </w:pPr>
    </w:p>
    <w:p w:rsidR="001E7DB2" w:rsidRPr="00BB22F6" w:rsidRDefault="00EC3628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 xml:space="preserve">2.3. </w:t>
      </w:r>
      <w:r w:rsidR="00C25E79" w:rsidRPr="00BB22F6">
        <w:rPr>
          <w:rFonts w:ascii="Arial" w:hAnsi="Arial" w:cs="Arial"/>
          <w:color w:val="00000A"/>
        </w:rPr>
        <w:t>Impermeabilizações</w:t>
      </w:r>
      <w:r w:rsidR="00506810" w:rsidRPr="00BB22F6">
        <w:rPr>
          <w:rFonts w:ascii="Arial" w:hAnsi="Arial" w:cs="Arial"/>
          <w:color w:val="00000A"/>
        </w:rPr>
        <w:t>;</w:t>
      </w:r>
      <w:r w:rsidR="001E7DB2" w:rsidRPr="00BB22F6">
        <w:rPr>
          <w:rFonts w:ascii="Arial" w:hAnsi="Arial" w:cs="Arial"/>
        </w:rPr>
        <w:t xml:space="preserve"> Após a retirada das formas será aplicado duas demãos de impermeabilizante sobre a face superior das vigas baldrames e nas laterais até </w:t>
      </w:r>
      <w:proofErr w:type="gramStart"/>
      <w:r w:rsidR="001E7DB2" w:rsidRPr="00BB22F6">
        <w:rPr>
          <w:rFonts w:ascii="Arial" w:hAnsi="Arial" w:cs="Arial"/>
        </w:rPr>
        <w:t>15cm</w:t>
      </w:r>
      <w:proofErr w:type="gramEnd"/>
      <w:r w:rsidR="001E7DB2" w:rsidRPr="00BB22F6">
        <w:rPr>
          <w:rFonts w:ascii="Arial" w:hAnsi="Arial" w:cs="Arial"/>
        </w:rPr>
        <w:t>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C13E72" w:rsidRPr="00BB22F6" w:rsidRDefault="00506810" w:rsidP="00BB22F6">
      <w:pPr>
        <w:jc w:val="both"/>
        <w:outlineLvl w:val="0"/>
        <w:rPr>
          <w:rFonts w:ascii="Arial" w:eastAsia="Times New Roman" w:hAnsi="Arial" w:cs="Arial"/>
          <w:color w:val="000000"/>
          <w:lang w:eastAsia="pt-BR"/>
        </w:rPr>
      </w:pPr>
      <w:r w:rsidRPr="00BB22F6">
        <w:rPr>
          <w:rFonts w:ascii="Arial" w:hAnsi="Arial" w:cs="Arial"/>
          <w:color w:val="00000A"/>
        </w:rPr>
        <w:t xml:space="preserve">2.4. Cintas, vergas, </w:t>
      </w:r>
      <w:proofErr w:type="spellStart"/>
      <w:r w:rsidRPr="00BB22F6">
        <w:rPr>
          <w:rFonts w:ascii="Arial" w:hAnsi="Arial" w:cs="Arial"/>
          <w:color w:val="00000A"/>
        </w:rPr>
        <w:t>contravergas</w:t>
      </w:r>
      <w:proofErr w:type="spellEnd"/>
      <w:r w:rsidRPr="00BB22F6">
        <w:rPr>
          <w:rFonts w:ascii="Arial" w:hAnsi="Arial" w:cs="Arial"/>
          <w:color w:val="00000A"/>
        </w:rPr>
        <w:t xml:space="preserve"> e pilares;</w:t>
      </w:r>
      <w:r w:rsidR="00DC5CE0" w:rsidRPr="00BB22F6">
        <w:rPr>
          <w:rFonts w:ascii="Arial" w:hAnsi="Arial" w:cs="Arial"/>
        </w:rPr>
        <w:t xml:space="preserve"> Serão no corpo da edificação com </w:t>
      </w:r>
      <w:r w:rsidR="00DC5CE0" w:rsidRPr="00BB22F6">
        <w:rPr>
          <w:rFonts w:ascii="Arial" w:eastAsia="Times New Roman" w:hAnsi="Arial" w:cs="Arial"/>
          <w:color w:val="000000"/>
          <w:lang w:eastAsia="pt-BR"/>
        </w:rPr>
        <w:t xml:space="preserve">pilar de pinus beneficiado </w:t>
      </w:r>
      <w:proofErr w:type="gramStart"/>
      <w:r w:rsidR="00DC5CE0" w:rsidRPr="00BB22F6">
        <w:rPr>
          <w:rFonts w:ascii="Arial" w:eastAsia="Times New Roman" w:hAnsi="Arial" w:cs="Arial"/>
          <w:color w:val="000000"/>
          <w:lang w:eastAsia="pt-BR"/>
        </w:rPr>
        <w:t>5x10cmx2,</w:t>
      </w:r>
      <w:proofErr w:type="gramEnd"/>
      <w:r w:rsidR="00DC5CE0" w:rsidRPr="00BB22F6">
        <w:rPr>
          <w:rFonts w:ascii="Arial" w:eastAsia="Times New Roman" w:hAnsi="Arial" w:cs="Arial"/>
          <w:color w:val="000000"/>
          <w:lang w:eastAsia="pt-BR"/>
        </w:rPr>
        <w:t xml:space="preserve">50m e as travessas de madeira de pinus beneficiado 4x8cm.Nos BWC </w:t>
      </w:r>
      <w:r w:rsidR="00C13E72" w:rsidRPr="00BB22F6">
        <w:rPr>
          <w:rFonts w:ascii="Arial" w:hAnsi="Arial" w:cs="Arial"/>
        </w:rPr>
        <w:t>serão com</w:t>
      </w:r>
      <w:r w:rsidR="00111FE9" w:rsidRPr="00BB22F6">
        <w:rPr>
          <w:rFonts w:ascii="Arial" w:hAnsi="Arial" w:cs="Arial"/>
        </w:rPr>
        <w:t xml:space="preserve"> concreto armado </w:t>
      </w:r>
      <w:proofErr w:type="spellStart"/>
      <w:r w:rsidR="00111FE9" w:rsidRPr="00BB22F6">
        <w:rPr>
          <w:rFonts w:ascii="Arial" w:hAnsi="Arial" w:cs="Arial"/>
        </w:rPr>
        <w:t>fck</w:t>
      </w:r>
      <w:proofErr w:type="spellEnd"/>
      <w:r w:rsidR="00111FE9" w:rsidRPr="00BB22F6">
        <w:rPr>
          <w:rFonts w:ascii="Arial" w:hAnsi="Arial" w:cs="Arial"/>
        </w:rPr>
        <w:t xml:space="preserve"> 15Mpa, com </w:t>
      </w:r>
      <w:r w:rsidR="00C13E72" w:rsidRPr="00BB22F6">
        <w:rPr>
          <w:rFonts w:ascii="Arial" w:hAnsi="Arial" w:cs="Arial"/>
        </w:rPr>
        <w:t>traço 1:3:4 aço CA-50</w:t>
      </w:r>
      <w:r w:rsidR="00111FE9" w:rsidRPr="00BB22F6">
        <w:rPr>
          <w:rFonts w:ascii="Arial" w:hAnsi="Arial" w:cs="Arial"/>
        </w:rPr>
        <w:t xml:space="preserve"> com forma de </w:t>
      </w:r>
      <w:r w:rsidR="00C13E72" w:rsidRPr="00BB22F6">
        <w:rPr>
          <w:rFonts w:ascii="Arial" w:hAnsi="Arial" w:cs="Arial"/>
        </w:rPr>
        <w:t>pinus</w:t>
      </w:r>
      <w:r w:rsidR="00111FE9" w:rsidRPr="00BB22F6">
        <w:rPr>
          <w:rFonts w:ascii="Arial" w:hAnsi="Arial" w:cs="Arial"/>
        </w:rPr>
        <w:t xml:space="preserve">. Vergas e </w:t>
      </w:r>
      <w:proofErr w:type="spellStart"/>
      <w:r w:rsidR="00111FE9" w:rsidRPr="00BB22F6">
        <w:rPr>
          <w:rFonts w:ascii="Arial" w:hAnsi="Arial" w:cs="Arial"/>
        </w:rPr>
        <w:t>contravergas</w:t>
      </w:r>
      <w:r w:rsidR="00C13E72" w:rsidRPr="00BB22F6">
        <w:rPr>
          <w:rFonts w:ascii="Arial" w:hAnsi="Arial" w:cs="Arial"/>
        </w:rPr>
        <w:t>s</w:t>
      </w:r>
      <w:r w:rsidR="00111FE9" w:rsidRPr="00BB22F6">
        <w:rPr>
          <w:rFonts w:ascii="Arial" w:hAnsi="Arial" w:cs="Arial"/>
        </w:rPr>
        <w:t>erãoem</w:t>
      </w:r>
      <w:proofErr w:type="spellEnd"/>
      <w:r w:rsidR="00111FE9" w:rsidRPr="00BB22F6">
        <w:rPr>
          <w:rFonts w:ascii="Arial" w:hAnsi="Arial" w:cs="Arial"/>
        </w:rPr>
        <w:t xml:space="preserve"> </w:t>
      </w:r>
      <w:r w:rsidR="00C13E72" w:rsidRPr="00BB22F6">
        <w:rPr>
          <w:rFonts w:ascii="Arial" w:hAnsi="Arial" w:cs="Arial"/>
        </w:rPr>
        <w:t>concret</w:t>
      </w:r>
      <w:r w:rsidR="00111FE9" w:rsidRPr="00BB22F6">
        <w:rPr>
          <w:rFonts w:ascii="Arial" w:hAnsi="Arial" w:cs="Arial"/>
        </w:rPr>
        <w:t xml:space="preserve">o pré-moldado  </w:t>
      </w:r>
      <w:proofErr w:type="spellStart"/>
      <w:r w:rsidR="00C13E72" w:rsidRPr="00BB22F6">
        <w:rPr>
          <w:rFonts w:ascii="Arial" w:hAnsi="Arial" w:cs="Arial"/>
        </w:rPr>
        <w:t>fck</w:t>
      </w:r>
      <w:proofErr w:type="spellEnd"/>
      <w:r w:rsidR="00C13E72" w:rsidRPr="00BB22F6">
        <w:rPr>
          <w:rFonts w:ascii="Arial" w:hAnsi="Arial" w:cs="Arial"/>
        </w:rPr>
        <w:t xml:space="preserve"> 15 Mpa.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color w:val="00000A"/>
        </w:rPr>
        <w:t xml:space="preserve">3. </w:t>
      </w:r>
      <w:r w:rsidRPr="00BB22F6">
        <w:rPr>
          <w:rFonts w:ascii="Arial" w:hAnsi="Arial" w:cs="Arial"/>
          <w:b/>
          <w:bCs/>
          <w:color w:val="00000A"/>
        </w:rPr>
        <w:t>PAREDES E COBERTURAS:</w:t>
      </w:r>
    </w:p>
    <w:p w:rsidR="00C25E79" w:rsidRPr="00BB22F6" w:rsidRDefault="00C25E79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1E7DB2" w:rsidRPr="00BB22F6" w:rsidRDefault="00506810" w:rsidP="00BB22F6">
      <w:pPr>
        <w:jc w:val="both"/>
        <w:outlineLvl w:val="0"/>
        <w:rPr>
          <w:rFonts w:ascii="Arial" w:eastAsia="Times New Roman" w:hAnsi="Arial" w:cs="Arial"/>
          <w:color w:val="000000"/>
          <w:lang w:eastAsia="pt-BR"/>
        </w:rPr>
      </w:pPr>
      <w:r w:rsidRPr="00BB22F6">
        <w:rPr>
          <w:rFonts w:ascii="Arial" w:hAnsi="Arial" w:cs="Arial"/>
          <w:color w:val="00000A"/>
        </w:rPr>
        <w:t>3.1. Paredes de Alvenaria;</w:t>
      </w:r>
      <w:r w:rsidR="00EA3C28" w:rsidRPr="00BB22F6">
        <w:rPr>
          <w:rFonts w:ascii="Arial" w:hAnsi="Arial" w:cs="Arial"/>
        </w:rPr>
        <w:t xml:space="preserve"> As paredes serão executadas com tijolos cerâmicos furados, de boa qualidade, com dimensões</w:t>
      </w:r>
      <w:r w:rsidR="00561688" w:rsidRPr="00BB22F6">
        <w:rPr>
          <w:rFonts w:ascii="Arial" w:eastAsia="Times New Roman" w:hAnsi="Arial" w:cs="Arial"/>
          <w:color w:val="000000"/>
          <w:lang w:eastAsia="pt-BR"/>
        </w:rPr>
        <w:t xml:space="preserve">9x14x19cm,1/2 vez espessura 9cm </w:t>
      </w:r>
      <w:r w:rsidR="00EA3C28" w:rsidRPr="00BB22F6">
        <w:rPr>
          <w:rFonts w:ascii="Arial" w:hAnsi="Arial" w:cs="Arial"/>
        </w:rPr>
        <w:t xml:space="preserve"> e cor uniformes, cantos e arestas vivas. Os tijolos deverão ser assentados com argamassa traço 1:4 (cimento e areia)</w:t>
      </w:r>
      <w:r w:rsidR="00561688" w:rsidRPr="00BB22F6">
        <w:rPr>
          <w:rFonts w:ascii="Arial" w:hAnsi="Arial" w:cs="Arial"/>
        </w:rPr>
        <w:t xml:space="preserve"> com juntas de 1,0 cm</w:t>
      </w:r>
      <w:r w:rsidR="00EA3C28" w:rsidRPr="00BB22F6">
        <w:rPr>
          <w:rFonts w:ascii="Arial" w:hAnsi="Arial" w:cs="Arial"/>
        </w:rPr>
        <w:t>. As fiadas deverão se apresentar perfeitamente alinhadas, niveladas e</w:t>
      </w:r>
      <w:r w:rsidR="001E7DB2" w:rsidRPr="00BB22F6">
        <w:rPr>
          <w:rFonts w:ascii="Arial" w:hAnsi="Arial" w:cs="Arial"/>
        </w:rPr>
        <w:t xml:space="preserve"> aprumadas.</w:t>
      </w:r>
    </w:p>
    <w:p w:rsidR="00506810" w:rsidRPr="00BB22F6" w:rsidRDefault="00506810" w:rsidP="00BB22F6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BB22F6">
        <w:rPr>
          <w:rFonts w:ascii="Arial" w:hAnsi="Arial" w:cs="Arial"/>
          <w:color w:val="00000A"/>
        </w:rPr>
        <w:t>3.2. Paredes e divisórias de madeira;</w:t>
      </w:r>
      <w:r w:rsidR="00435766" w:rsidRPr="00BB22F6">
        <w:rPr>
          <w:rFonts w:ascii="Arial" w:hAnsi="Arial" w:cs="Arial"/>
        </w:rPr>
        <w:t>As paredes serão executadas</w:t>
      </w:r>
      <w:r w:rsidR="00435766" w:rsidRPr="00BB22F6">
        <w:rPr>
          <w:rFonts w:ascii="Arial" w:eastAsia="Times New Roman" w:hAnsi="Arial" w:cs="Arial"/>
          <w:color w:val="000000"/>
          <w:lang w:eastAsia="pt-BR"/>
        </w:rPr>
        <w:t xml:space="preserve"> com tábuas de </w:t>
      </w:r>
      <w:r w:rsidR="006E40EC" w:rsidRPr="00BB22F6">
        <w:rPr>
          <w:rFonts w:ascii="Arial" w:eastAsia="Times New Roman" w:hAnsi="Arial" w:cs="Arial"/>
          <w:color w:val="000000"/>
          <w:lang w:eastAsia="pt-BR"/>
        </w:rPr>
        <w:t>pinus beneficiada c/tapa junta dos dois</w:t>
      </w:r>
      <w:r w:rsidR="00435766" w:rsidRPr="00BB22F6">
        <w:rPr>
          <w:rFonts w:ascii="Arial" w:eastAsia="Times New Roman" w:hAnsi="Arial" w:cs="Arial"/>
          <w:color w:val="000000"/>
          <w:lang w:eastAsia="pt-BR"/>
        </w:rPr>
        <w:t xml:space="preserve"> lados</w:t>
      </w:r>
      <w:r w:rsidR="0091506B" w:rsidRPr="00BB22F6">
        <w:rPr>
          <w:rFonts w:ascii="Arial" w:eastAsia="Times New Roman" w:hAnsi="Arial" w:cs="Arial"/>
          <w:color w:val="000000"/>
          <w:lang w:eastAsia="pt-BR"/>
        </w:rPr>
        <w:t xml:space="preserve"> com dimensões (</w:t>
      </w:r>
      <w:r w:rsidR="00EC3628" w:rsidRPr="00BB22F6">
        <w:rPr>
          <w:rFonts w:ascii="Arial" w:eastAsia="Times New Roman" w:hAnsi="Arial" w:cs="Arial"/>
          <w:color w:val="000000"/>
          <w:lang w:eastAsia="pt-BR"/>
        </w:rPr>
        <w:t>2,5</w:t>
      </w:r>
      <w:r w:rsidR="00E35DC7">
        <w:rPr>
          <w:rFonts w:ascii="Arial" w:eastAsia="Times New Roman" w:hAnsi="Arial" w:cs="Arial"/>
          <w:color w:val="000000"/>
          <w:lang w:eastAsia="pt-BR"/>
        </w:rPr>
        <w:t xml:space="preserve"> x 2</w:t>
      </w:r>
      <w:r w:rsidR="0091506B" w:rsidRPr="00BB22F6">
        <w:rPr>
          <w:rFonts w:ascii="Arial" w:eastAsia="Times New Roman" w:hAnsi="Arial" w:cs="Arial"/>
          <w:color w:val="000000"/>
          <w:lang w:eastAsia="pt-BR"/>
        </w:rPr>
        <w:t>0,0 x 300,0)cm.</w:t>
      </w:r>
    </w:p>
    <w:p w:rsidR="00506810" w:rsidRPr="00BB22F6" w:rsidRDefault="00506810" w:rsidP="00BB22F6">
      <w:pPr>
        <w:jc w:val="both"/>
        <w:rPr>
          <w:rFonts w:ascii="Arial" w:hAnsi="Arial" w:cs="Arial"/>
          <w:color w:val="00000A"/>
        </w:rPr>
      </w:pPr>
      <w:r w:rsidRPr="00BB22F6">
        <w:rPr>
          <w:rFonts w:ascii="Arial" w:hAnsi="Arial" w:cs="Arial"/>
          <w:color w:val="00000A"/>
        </w:rPr>
        <w:t>3.3. Madeiramento para telhado;</w:t>
      </w:r>
      <w:r w:rsidR="00EA3C28" w:rsidRPr="00BB22F6">
        <w:rPr>
          <w:rFonts w:ascii="Arial" w:hAnsi="Arial" w:cs="Arial"/>
        </w:rPr>
        <w:t xml:space="preserve"> A cobertura </w:t>
      </w:r>
      <w:r w:rsidR="0091506B" w:rsidRPr="00BB22F6">
        <w:rPr>
          <w:rFonts w:ascii="Arial" w:hAnsi="Arial" w:cs="Arial"/>
        </w:rPr>
        <w:t>será</w:t>
      </w:r>
      <w:r w:rsidR="00435766" w:rsidRPr="00BB22F6">
        <w:rPr>
          <w:rFonts w:ascii="Arial" w:hAnsi="Arial" w:cs="Arial"/>
        </w:rPr>
        <w:t xml:space="preserve"> e</w:t>
      </w:r>
      <w:r w:rsidR="001E7DB2" w:rsidRPr="00BB22F6">
        <w:rPr>
          <w:rFonts w:ascii="Arial" w:hAnsi="Arial" w:cs="Arial"/>
        </w:rPr>
        <w:t>m estrutura de madeira de</w:t>
      </w:r>
      <w:r w:rsidR="0091506B" w:rsidRPr="00BB22F6">
        <w:rPr>
          <w:rFonts w:ascii="Arial" w:eastAsia="Times New Roman" w:hAnsi="Arial" w:cs="Arial"/>
          <w:color w:val="000000"/>
          <w:lang w:eastAsia="pt-BR"/>
        </w:rPr>
        <w:t>pinus</w:t>
      </w:r>
      <w:r w:rsidR="009A1001" w:rsidRPr="00BB22F6">
        <w:rPr>
          <w:rFonts w:ascii="Arial" w:eastAsia="Times New Roman" w:hAnsi="Arial" w:cs="Arial"/>
          <w:color w:val="000000"/>
          <w:lang w:eastAsia="pt-BR"/>
        </w:rPr>
        <w:t xml:space="preserve"> imunizado</w:t>
      </w:r>
      <w:r w:rsidR="00435766" w:rsidRPr="00BB22F6">
        <w:rPr>
          <w:rFonts w:ascii="Arial" w:eastAsia="Times New Roman" w:hAnsi="Arial" w:cs="Arial"/>
          <w:color w:val="000000"/>
          <w:lang w:eastAsia="pt-BR"/>
        </w:rPr>
        <w:t xml:space="preserve"> para </w:t>
      </w:r>
      <w:r w:rsidR="001E7DB2" w:rsidRPr="00BB22F6">
        <w:rPr>
          <w:rFonts w:ascii="Arial" w:eastAsia="Times New Roman" w:hAnsi="Arial" w:cs="Arial"/>
          <w:color w:val="000000"/>
          <w:lang w:eastAsia="pt-BR"/>
        </w:rPr>
        <w:t xml:space="preserve">telha </w:t>
      </w:r>
      <w:r w:rsidR="00435766" w:rsidRPr="00BB22F6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1E7DB2" w:rsidRPr="00BB22F6">
        <w:rPr>
          <w:rFonts w:ascii="Arial" w:eastAsia="Times New Roman" w:hAnsi="Arial" w:cs="Arial"/>
          <w:color w:val="000000"/>
          <w:lang w:eastAsia="pt-BR"/>
        </w:rPr>
        <w:t>fibrocimento.</w:t>
      </w:r>
    </w:p>
    <w:p w:rsidR="00435766" w:rsidRPr="00BB22F6" w:rsidRDefault="00506810" w:rsidP="00BB22F6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BB22F6">
        <w:rPr>
          <w:rFonts w:ascii="Arial" w:hAnsi="Arial" w:cs="Arial"/>
          <w:color w:val="00000A"/>
        </w:rPr>
        <w:t xml:space="preserve">3.4. </w:t>
      </w:r>
      <w:proofErr w:type="spellStart"/>
      <w:r w:rsidRPr="00BB22F6">
        <w:rPr>
          <w:rFonts w:ascii="Arial" w:hAnsi="Arial" w:cs="Arial"/>
          <w:color w:val="00000A"/>
        </w:rPr>
        <w:t>Telhamento</w:t>
      </w:r>
      <w:proofErr w:type="spellEnd"/>
      <w:r w:rsidRPr="00BB22F6">
        <w:rPr>
          <w:rFonts w:ascii="Arial" w:hAnsi="Arial" w:cs="Arial"/>
          <w:color w:val="00000A"/>
        </w:rPr>
        <w:t>;</w:t>
      </w:r>
      <w:r w:rsidR="00DC5CE0" w:rsidRPr="00BB22F6">
        <w:rPr>
          <w:rFonts w:ascii="Arial" w:hAnsi="Arial" w:cs="Arial"/>
        </w:rPr>
        <w:t>S</w:t>
      </w:r>
      <w:r w:rsidR="00435766" w:rsidRPr="00BB22F6">
        <w:rPr>
          <w:rFonts w:ascii="Arial" w:hAnsi="Arial" w:cs="Arial"/>
        </w:rPr>
        <w:t>erá com telhas</w:t>
      </w:r>
      <w:r w:rsidR="00E35DC7">
        <w:rPr>
          <w:rFonts w:ascii="Arial" w:hAnsi="Arial" w:cs="Arial"/>
        </w:rPr>
        <w:t xml:space="preserve"> onduladas de fibrocimento com 6,0</w:t>
      </w:r>
      <w:r w:rsidR="00435766" w:rsidRPr="00BB22F6">
        <w:rPr>
          <w:rFonts w:ascii="Arial" w:hAnsi="Arial" w:cs="Arial"/>
        </w:rPr>
        <w:t xml:space="preserve">mm de espessura e comprimento de 2,13m. Cumeeira fibrocimento do tipo normal </w:t>
      </w:r>
      <w:r w:rsidR="006E40EC" w:rsidRPr="00BB22F6">
        <w:rPr>
          <w:rFonts w:ascii="Arial" w:hAnsi="Arial" w:cs="Arial"/>
        </w:rPr>
        <w:t xml:space="preserve">com espessura </w:t>
      </w:r>
      <w:r w:rsidR="006E40EC" w:rsidRPr="00BB22F6">
        <w:rPr>
          <w:rFonts w:ascii="Arial" w:hAnsi="Arial" w:cs="Arial"/>
        </w:rPr>
        <w:lastRenderedPageBreak/>
        <w:t>de</w:t>
      </w:r>
      <w:r w:rsidR="00435766" w:rsidRPr="00BB22F6">
        <w:rPr>
          <w:rFonts w:ascii="Arial" w:hAnsi="Arial" w:cs="Arial"/>
        </w:rPr>
        <w:t xml:space="preserve">6mm. Fixação das telhas deverá ser feito com pregos zincados 18x27 nas cristas da 2ª e 5ª ondas acompanhadas de arruela plástica em cada linha de fixação, sendo previsto 5g de massa de fixação em cada prego entre a arruela e a telha. O recobrimento mínimo longitudinal é de </w:t>
      </w:r>
      <w:proofErr w:type="gramStart"/>
      <w:r w:rsidR="00435766" w:rsidRPr="00BB22F6">
        <w:rPr>
          <w:rFonts w:ascii="Arial" w:hAnsi="Arial" w:cs="Arial"/>
        </w:rPr>
        <w:t>20cm</w:t>
      </w:r>
      <w:proofErr w:type="gramEnd"/>
      <w:r w:rsidR="00435766" w:rsidRPr="00BB22F6">
        <w:rPr>
          <w:rFonts w:ascii="Arial" w:hAnsi="Arial" w:cs="Arial"/>
        </w:rPr>
        <w:t>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9A1001" w:rsidRPr="00BB22F6" w:rsidRDefault="00506810" w:rsidP="00BB22F6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BB22F6">
        <w:rPr>
          <w:rFonts w:ascii="Arial" w:hAnsi="Arial" w:cs="Arial"/>
          <w:color w:val="00000A"/>
        </w:rPr>
        <w:t>3.5. Forros e abas;</w:t>
      </w:r>
      <w:r w:rsidR="00435766" w:rsidRPr="00BB22F6">
        <w:rPr>
          <w:rFonts w:ascii="Arial" w:hAnsi="Arial" w:cs="Arial"/>
        </w:rPr>
        <w:t xml:space="preserve">serão </w:t>
      </w:r>
      <w:proofErr w:type="spellStart"/>
      <w:r w:rsidR="00435766" w:rsidRPr="00BB22F6">
        <w:rPr>
          <w:rFonts w:ascii="Arial" w:hAnsi="Arial" w:cs="Arial"/>
        </w:rPr>
        <w:t>executadosem</w:t>
      </w:r>
      <w:proofErr w:type="spellEnd"/>
      <w:r w:rsidR="00435766" w:rsidRPr="00BB22F6">
        <w:rPr>
          <w:rFonts w:ascii="Arial" w:hAnsi="Arial" w:cs="Arial"/>
        </w:rPr>
        <w:t>,</w:t>
      </w:r>
      <w:r w:rsidR="00435766" w:rsidRPr="00BB22F6">
        <w:rPr>
          <w:rFonts w:ascii="Arial" w:eastAsia="Times New Roman" w:hAnsi="Arial" w:cs="Arial"/>
          <w:color w:val="000000"/>
          <w:lang w:eastAsia="pt-BR"/>
        </w:rPr>
        <w:t xml:space="preserve">forro de </w:t>
      </w:r>
      <w:proofErr w:type="spellStart"/>
      <w:r w:rsidR="00435766" w:rsidRPr="00BB22F6">
        <w:rPr>
          <w:rFonts w:ascii="Arial" w:eastAsia="Times New Roman" w:hAnsi="Arial" w:cs="Arial"/>
          <w:color w:val="000000"/>
          <w:lang w:eastAsia="pt-BR"/>
        </w:rPr>
        <w:t>pvc</w:t>
      </w:r>
      <w:proofErr w:type="spellEnd"/>
      <w:r w:rsidR="00435766" w:rsidRPr="00BB22F6">
        <w:rPr>
          <w:rFonts w:ascii="Arial" w:eastAsia="Times New Roman" w:hAnsi="Arial" w:cs="Arial"/>
          <w:color w:val="000000"/>
          <w:lang w:eastAsia="pt-BR"/>
        </w:rPr>
        <w:t xml:space="preserve"> com estrutura de madeira e aba de p</w:t>
      </w:r>
      <w:r w:rsidR="009A1001" w:rsidRPr="00BB22F6">
        <w:rPr>
          <w:rFonts w:ascii="Arial" w:eastAsia="Times New Roman" w:hAnsi="Arial" w:cs="Arial"/>
          <w:color w:val="000000"/>
          <w:lang w:eastAsia="pt-BR"/>
        </w:rPr>
        <w:t>inus ou eucalipto imunizado – 1,5x18</w:t>
      </w:r>
      <w:r w:rsidR="00435766" w:rsidRPr="00BB22F6">
        <w:rPr>
          <w:rFonts w:ascii="Arial" w:eastAsia="Times New Roman" w:hAnsi="Arial" w:cs="Arial"/>
          <w:color w:val="000000"/>
          <w:lang w:eastAsia="pt-BR"/>
        </w:rPr>
        <w:t xml:space="preserve"> cm</w:t>
      </w:r>
      <w:r w:rsidR="009A1001" w:rsidRPr="00BB22F6">
        <w:rPr>
          <w:rFonts w:ascii="Arial" w:eastAsia="Times New Roman" w:hAnsi="Arial" w:cs="Arial"/>
          <w:color w:val="000000"/>
          <w:lang w:eastAsia="pt-BR"/>
        </w:rPr>
        <w:t>.</w:t>
      </w:r>
    </w:p>
    <w:p w:rsidR="00242C50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 xml:space="preserve">4. </w:t>
      </w:r>
      <w:r w:rsidRPr="00BB22F6">
        <w:rPr>
          <w:rFonts w:ascii="Arial" w:hAnsi="Arial" w:cs="Arial"/>
          <w:b/>
          <w:bCs/>
          <w:color w:val="00000A"/>
        </w:rPr>
        <w:t>ESQUADRIAS E FERRAGENS:</w:t>
      </w:r>
    </w:p>
    <w:p w:rsidR="00242C50" w:rsidRDefault="00242C5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6810" w:rsidRPr="00BB22F6" w:rsidRDefault="006C2FBC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</w:rPr>
        <w:t>As esquadrias (janelas e portas) serão de madeira</w:t>
      </w:r>
      <w:r w:rsidR="006E40EC" w:rsidRPr="00BB22F6">
        <w:rPr>
          <w:rFonts w:ascii="Arial" w:hAnsi="Arial" w:cs="Arial"/>
        </w:rPr>
        <w:t xml:space="preserve"> regional </w:t>
      </w:r>
      <w:r w:rsidR="00C16AD8" w:rsidRPr="00BB22F6">
        <w:rPr>
          <w:rFonts w:ascii="Arial" w:hAnsi="Arial" w:cs="Arial"/>
        </w:rPr>
        <w:t xml:space="preserve">de primeira </w:t>
      </w:r>
      <w:r w:rsidR="006E40EC" w:rsidRPr="00BB22F6">
        <w:rPr>
          <w:rFonts w:ascii="Arial" w:hAnsi="Arial" w:cs="Arial"/>
        </w:rPr>
        <w:t>imunizada</w:t>
      </w:r>
      <w:r w:rsidRPr="00BB22F6">
        <w:rPr>
          <w:rFonts w:ascii="Arial" w:hAnsi="Arial" w:cs="Arial"/>
        </w:rPr>
        <w:t xml:space="preserve">, fixadas nas paredes de madeira ou </w:t>
      </w:r>
      <w:r w:rsidR="00C2447C" w:rsidRPr="00BB22F6">
        <w:rPr>
          <w:rFonts w:ascii="Arial" w:hAnsi="Arial" w:cs="Arial"/>
        </w:rPr>
        <w:t xml:space="preserve">alvenaria, </w:t>
      </w:r>
      <w:proofErr w:type="gramStart"/>
      <w:r w:rsidR="00C2447C" w:rsidRPr="00BB22F6">
        <w:rPr>
          <w:rFonts w:ascii="Arial" w:hAnsi="Arial" w:cs="Arial"/>
        </w:rPr>
        <w:t xml:space="preserve">em vãos </w:t>
      </w:r>
      <w:proofErr w:type="spellStart"/>
      <w:r w:rsidR="00C2447C" w:rsidRPr="00BB22F6">
        <w:rPr>
          <w:rFonts w:ascii="Arial" w:hAnsi="Arial" w:cs="Arial"/>
        </w:rPr>
        <w:t>requadrados</w:t>
      </w:r>
      <w:proofErr w:type="spellEnd"/>
      <w:r w:rsidRPr="00BB22F6">
        <w:rPr>
          <w:rFonts w:ascii="Arial" w:hAnsi="Arial" w:cs="Arial"/>
        </w:rPr>
        <w:t>, ap</w:t>
      </w:r>
      <w:r w:rsidR="00C2447C" w:rsidRPr="00BB22F6">
        <w:rPr>
          <w:rFonts w:ascii="Arial" w:hAnsi="Arial" w:cs="Arial"/>
        </w:rPr>
        <w:t>rumados e nivelados</w:t>
      </w:r>
      <w:proofErr w:type="gramEnd"/>
      <w:r w:rsidR="009B18A1" w:rsidRPr="00BB22F6">
        <w:rPr>
          <w:rFonts w:ascii="Arial" w:hAnsi="Arial" w:cs="Arial"/>
        </w:rPr>
        <w:t>.</w:t>
      </w:r>
    </w:p>
    <w:p w:rsidR="009B18A1" w:rsidRPr="00BB22F6" w:rsidRDefault="009B18A1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9B18A1" w:rsidRPr="00BB22F6" w:rsidRDefault="00506810" w:rsidP="00BB22F6">
      <w:pPr>
        <w:spacing w:line="240" w:lineRule="auto"/>
        <w:jc w:val="both"/>
        <w:rPr>
          <w:rFonts w:ascii="Arial" w:hAnsi="Arial" w:cs="Arial"/>
          <w:color w:val="00000A"/>
        </w:rPr>
      </w:pPr>
      <w:r w:rsidRPr="00BB22F6">
        <w:rPr>
          <w:rFonts w:ascii="Arial" w:hAnsi="Arial" w:cs="Arial"/>
          <w:color w:val="00000A"/>
        </w:rPr>
        <w:t>4.1. Janelas;</w:t>
      </w:r>
    </w:p>
    <w:p w:rsidR="009B18A1" w:rsidRPr="00BB22F6" w:rsidRDefault="009B18A1" w:rsidP="00BB22F6">
      <w:pPr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B22F6">
        <w:rPr>
          <w:rFonts w:ascii="Arial" w:eastAsia="Times New Roman" w:hAnsi="Arial" w:cs="Arial"/>
          <w:color w:val="000000"/>
          <w:lang w:eastAsia="pt-BR"/>
        </w:rPr>
        <w:t>J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anela madeira</w:t>
      </w:r>
      <w:r w:rsidR="002162BB" w:rsidRPr="00BB22F6">
        <w:rPr>
          <w:rFonts w:ascii="Arial" w:eastAsia="Times New Roman" w:hAnsi="Arial" w:cs="Arial"/>
          <w:color w:val="000000"/>
          <w:lang w:eastAsia="pt-BR"/>
        </w:rPr>
        <w:t xml:space="preserve"> regional de primeira</w:t>
      </w:r>
      <w:r w:rsidR="00DC5CE0" w:rsidRPr="00BB22F6">
        <w:rPr>
          <w:rFonts w:ascii="Arial" w:eastAsia="Times New Roman" w:hAnsi="Arial" w:cs="Arial"/>
          <w:color w:val="000000"/>
          <w:lang w:eastAsia="pt-BR"/>
        </w:rPr>
        <w:t xml:space="preserve">imunizada 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de corre</w:t>
      </w:r>
      <w:r w:rsidR="002162BB" w:rsidRPr="00BB22F6">
        <w:rPr>
          <w:rFonts w:ascii="Arial" w:eastAsia="Times New Roman" w:hAnsi="Arial" w:cs="Arial"/>
          <w:color w:val="000000"/>
          <w:lang w:eastAsia="pt-BR"/>
        </w:rPr>
        <w:t>r</w:t>
      </w:r>
      <w:r w:rsidR="00451CDE">
        <w:rPr>
          <w:rFonts w:ascii="Arial" w:eastAsia="Times New Roman" w:hAnsi="Arial" w:cs="Arial"/>
          <w:color w:val="000000"/>
          <w:lang w:eastAsia="pt-BR"/>
        </w:rPr>
        <w:t>,</w:t>
      </w:r>
      <w:r w:rsidR="002162BB" w:rsidRPr="00BB22F6">
        <w:rPr>
          <w:rFonts w:ascii="Arial" w:eastAsia="Times New Roman" w:hAnsi="Arial" w:cs="Arial"/>
          <w:color w:val="000000"/>
          <w:lang w:eastAsia="pt-BR"/>
        </w:rPr>
        <w:t xml:space="preserve"> com</w:t>
      </w:r>
      <w:r w:rsidR="00601241" w:rsidRPr="00BB22F6">
        <w:rPr>
          <w:rFonts w:ascii="Arial" w:eastAsia="Times New Roman" w:hAnsi="Arial" w:cs="Arial"/>
          <w:color w:val="000000"/>
          <w:lang w:eastAsia="pt-BR"/>
        </w:rPr>
        <w:t xml:space="preserve"> 1,</w:t>
      </w:r>
      <w:r w:rsidR="00CB1C70">
        <w:rPr>
          <w:rFonts w:ascii="Arial" w:eastAsia="Times New Roman" w:hAnsi="Arial" w:cs="Arial"/>
          <w:color w:val="000000"/>
          <w:lang w:eastAsia="pt-BR"/>
        </w:rPr>
        <w:t>0</w:t>
      </w:r>
      <w:r w:rsidR="00A818F6">
        <w:rPr>
          <w:rFonts w:ascii="Arial" w:eastAsia="Times New Roman" w:hAnsi="Arial" w:cs="Arial"/>
          <w:color w:val="000000"/>
          <w:lang w:eastAsia="pt-BR"/>
        </w:rPr>
        <w:t>2</w:t>
      </w:r>
      <w:r w:rsidR="00601241" w:rsidRPr="00BB22F6">
        <w:rPr>
          <w:rFonts w:ascii="Arial" w:eastAsia="Times New Roman" w:hAnsi="Arial" w:cs="Arial"/>
          <w:color w:val="000000"/>
          <w:lang w:eastAsia="pt-BR"/>
        </w:rPr>
        <w:t>x</w:t>
      </w:r>
      <w:r w:rsidR="00CB1C70">
        <w:rPr>
          <w:rFonts w:ascii="Arial" w:eastAsia="Times New Roman" w:hAnsi="Arial" w:cs="Arial"/>
          <w:color w:val="000000"/>
          <w:lang w:eastAsia="pt-BR"/>
        </w:rPr>
        <w:t>2</w:t>
      </w:r>
      <w:r w:rsidR="00601241" w:rsidRPr="00BB22F6">
        <w:rPr>
          <w:rFonts w:ascii="Arial" w:eastAsia="Times New Roman" w:hAnsi="Arial" w:cs="Arial"/>
          <w:color w:val="000000"/>
          <w:lang w:eastAsia="pt-BR"/>
        </w:rPr>
        <w:t>,0 m</w:t>
      </w:r>
      <w:r w:rsidR="002162BB" w:rsidRPr="00BB22F6">
        <w:rPr>
          <w:rFonts w:ascii="Arial" w:eastAsia="Times New Roman" w:hAnsi="Arial" w:cs="Arial"/>
          <w:color w:val="000000"/>
          <w:lang w:eastAsia="pt-BR"/>
        </w:rPr>
        <w:t xml:space="preserve"> folha para vidro</w:t>
      </w:r>
      <w:r w:rsidR="00451CDE">
        <w:rPr>
          <w:rFonts w:ascii="Arial" w:eastAsia="Times New Roman" w:hAnsi="Arial" w:cs="Arial"/>
          <w:color w:val="000000"/>
          <w:lang w:eastAsia="pt-BR"/>
        </w:rPr>
        <w:t>,</w:t>
      </w:r>
      <w:r w:rsidR="00DC5CE0" w:rsidRPr="00BB22F6">
        <w:rPr>
          <w:rFonts w:ascii="Arial" w:eastAsia="Times New Roman" w:hAnsi="Arial" w:cs="Arial"/>
          <w:color w:val="000000"/>
          <w:lang w:eastAsia="pt-BR"/>
        </w:rPr>
        <w:t xml:space="preserve"> nos quartos e sala</w:t>
      </w:r>
      <w:r w:rsidR="002162BB" w:rsidRPr="00BB22F6">
        <w:rPr>
          <w:rFonts w:ascii="Arial" w:eastAsia="Times New Roman" w:hAnsi="Arial" w:cs="Arial"/>
          <w:color w:val="000000"/>
          <w:lang w:eastAsia="pt-BR"/>
        </w:rPr>
        <w:t>.</w:t>
      </w:r>
      <w:r w:rsidRPr="00BB22F6">
        <w:rPr>
          <w:rFonts w:ascii="Arial" w:eastAsia="Times New Roman" w:hAnsi="Arial" w:cs="Arial"/>
          <w:color w:val="000000"/>
          <w:lang w:eastAsia="pt-BR"/>
        </w:rPr>
        <w:t>J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anela madeira</w:t>
      </w:r>
      <w:r w:rsidR="00601241" w:rsidRPr="00BB22F6">
        <w:rPr>
          <w:rFonts w:ascii="Arial" w:eastAsia="Times New Roman" w:hAnsi="Arial" w:cs="Arial"/>
          <w:color w:val="000000"/>
          <w:lang w:eastAsia="pt-BR"/>
        </w:rPr>
        <w:t xml:space="preserve"> tipo </w:t>
      </w:r>
      <w:proofErr w:type="spellStart"/>
      <w:r w:rsidR="00601241" w:rsidRPr="00BB22F6">
        <w:rPr>
          <w:rFonts w:ascii="Arial" w:eastAsia="Times New Roman" w:hAnsi="Arial" w:cs="Arial"/>
          <w:color w:val="000000"/>
          <w:lang w:eastAsia="pt-BR"/>
        </w:rPr>
        <w:t>m</w:t>
      </w:r>
      <w:r w:rsidR="002162BB" w:rsidRPr="00BB22F6">
        <w:rPr>
          <w:rFonts w:ascii="Arial" w:eastAsia="Times New Roman" w:hAnsi="Arial" w:cs="Arial"/>
          <w:color w:val="000000"/>
          <w:lang w:eastAsia="pt-BR"/>
        </w:rPr>
        <w:t>aximair</w:t>
      </w:r>
      <w:proofErr w:type="spellEnd"/>
      <w:r w:rsidR="00601241" w:rsidRPr="00BB22F6">
        <w:rPr>
          <w:rFonts w:ascii="Arial" w:eastAsia="Times New Roman" w:hAnsi="Arial" w:cs="Arial"/>
          <w:color w:val="000000"/>
          <w:lang w:eastAsia="pt-BR"/>
        </w:rPr>
        <w:t xml:space="preserve"> 0,40x0,60 </w:t>
      </w:r>
      <w:proofErr w:type="spellStart"/>
      <w:r w:rsidR="00601241" w:rsidRPr="00BB22F6">
        <w:rPr>
          <w:rFonts w:ascii="Arial" w:eastAsia="Times New Roman" w:hAnsi="Arial" w:cs="Arial"/>
          <w:color w:val="000000"/>
          <w:lang w:eastAsia="pt-BR"/>
        </w:rPr>
        <w:t>m</w:t>
      </w:r>
      <w:r w:rsidR="002162BB" w:rsidRPr="00BB22F6">
        <w:rPr>
          <w:rFonts w:ascii="Arial" w:eastAsia="Times New Roman" w:hAnsi="Arial" w:cs="Arial"/>
          <w:color w:val="000000"/>
          <w:lang w:eastAsia="pt-BR"/>
        </w:rPr>
        <w:t>com</w:t>
      </w:r>
      <w:proofErr w:type="spellEnd"/>
      <w:r w:rsidR="002162BB" w:rsidRPr="00BB22F6">
        <w:rPr>
          <w:rFonts w:ascii="Arial" w:eastAsia="Times New Roman" w:hAnsi="Arial" w:cs="Arial"/>
          <w:color w:val="000000"/>
          <w:lang w:eastAsia="pt-BR"/>
        </w:rPr>
        <w:t xml:space="preserve"> guarnição 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imunizada basculante</w:t>
      </w:r>
      <w:r w:rsidR="00DC5CE0" w:rsidRPr="00BB22F6">
        <w:rPr>
          <w:rFonts w:ascii="Arial" w:eastAsia="Times New Roman" w:hAnsi="Arial" w:cs="Arial"/>
          <w:color w:val="000000"/>
          <w:lang w:eastAsia="pt-BR"/>
        </w:rPr>
        <w:t xml:space="preserve"> no BWC</w:t>
      </w:r>
    </w:p>
    <w:p w:rsidR="00A62A10" w:rsidRPr="00BB22F6" w:rsidRDefault="00A62A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506810" w:rsidRPr="00242C50" w:rsidRDefault="00506810" w:rsidP="00242C50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BB22F6">
        <w:rPr>
          <w:rFonts w:ascii="Arial" w:hAnsi="Arial" w:cs="Arial"/>
          <w:color w:val="00000A"/>
        </w:rPr>
        <w:t xml:space="preserve">4.2. </w:t>
      </w:r>
      <w:proofErr w:type="gramStart"/>
      <w:r w:rsidRPr="00BB22F6">
        <w:rPr>
          <w:rFonts w:ascii="Arial" w:hAnsi="Arial" w:cs="Arial"/>
          <w:color w:val="00000A"/>
        </w:rPr>
        <w:t>Portas;</w:t>
      </w:r>
      <w:proofErr w:type="gramEnd"/>
      <w:r w:rsidR="009B18A1" w:rsidRPr="00BB22F6">
        <w:rPr>
          <w:rFonts w:ascii="Arial" w:eastAsia="Times New Roman" w:hAnsi="Arial" w:cs="Arial"/>
          <w:color w:val="000000"/>
          <w:lang w:eastAsia="pt-BR"/>
        </w:rPr>
        <w:t>porta</w:t>
      </w:r>
      <w:r w:rsidR="00DD13E6" w:rsidRPr="00BB22F6">
        <w:rPr>
          <w:rFonts w:ascii="Arial" w:eastAsia="Times New Roman" w:hAnsi="Arial" w:cs="Arial"/>
          <w:color w:val="000000"/>
          <w:lang w:eastAsia="pt-BR"/>
        </w:rPr>
        <w:t xml:space="preserve"> interna em compensado de madeira </w:t>
      </w:r>
      <w:r w:rsidR="002162BB" w:rsidRPr="00BB22F6">
        <w:rPr>
          <w:rFonts w:ascii="Arial" w:eastAsia="Times New Roman" w:hAnsi="Arial" w:cs="Arial"/>
          <w:color w:val="000000"/>
          <w:lang w:eastAsia="pt-BR"/>
        </w:rPr>
        <w:t xml:space="preserve">lisa de primeira qualidade, com folheado para acabamento em cera ou verniz </w:t>
      </w:r>
      <w:r w:rsidR="00DD13E6" w:rsidRPr="00BB22F6">
        <w:rPr>
          <w:rFonts w:ascii="Arial" w:eastAsia="Times New Roman" w:hAnsi="Arial" w:cs="Arial"/>
          <w:color w:val="000000"/>
          <w:lang w:eastAsia="pt-BR"/>
        </w:rPr>
        <w:t xml:space="preserve">com dimensões de 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0,70</w:t>
      </w:r>
      <w:r w:rsidR="00DD13E6" w:rsidRPr="00BB22F6">
        <w:rPr>
          <w:rFonts w:ascii="Arial" w:eastAsia="Times New Roman" w:hAnsi="Arial" w:cs="Arial"/>
          <w:color w:val="000000"/>
          <w:lang w:eastAsia="pt-BR"/>
        </w:rPr>
        <w:t>m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x2,10m</w:t>
      </w:r>
      <w:r w:rsidR="00DD13E6" w:rsidRPr="00BB22F6">
        <w:rPr>
          <w:rFonts w:ascii="Arial" w:eastAsia="Times New Roman" w:hAnsi="Arial" w:cs="Arial"/>
          <w:color w:val="000000"/>
          <w:lang w:eastAsia="pt-BR"/>
        </w:rPr>
        <w:t>x</w:t>
      </w:r>
      <w:r w:rsidR="002162BB" w:rsidRPr="00BB22F6">
        <w:rPr>
          <w:rFonts w:ascii="Arial" w:eastAsia="Times New Roman" w:hAnsi="Arial" w:cs="Arial"/>
          <w:color w:val="000000"/>
          <w:lang w:eastAsia="pt-BR"/>
        </w:rPr>
        <w:t xml:space="preserve">3,5 </w:t>
      </w:r>
      <w:proofErr w:type="spellStart"/>
      <w:r w:rsidR="002162BB" w:rsidRPr="00BB22F6">
        <w:rPr>
          <w:rFonts w:ascii="Arial" w:eastAsia="Times New Roman" w:hAnsi="Arial" w:cs="Arial"/>
          <w:color w:val="000000"/>
          <w:lang w:eastAsia="pt-BR"/>
        </w:rPr>
        <w:t>cm.</w:t>
      </w:r>
      <w:r w:rsidR="009B18A1" w:rsidRPr="00BB22F6">
        <w:rPr>
          <w:rFonts w:ascii="Arial" w:eastAsia="Times New Roman" w:hAnsi="Arial" w:cs="Arial"/>
          <w:color w:val="000000"/>
          <w:lang w:eastAsia="pt-BR"/>
        </w:rPr>
        <w:t>P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ortaext</w:t>
      </w:r>
      <w:r w:rsidR="009B18A1" w:rsidRPr="00BB22F6">
        <w:rPr>
          <w:rFonts w:ascii="Arial" w:eastAsia="Times New Roman" w:hAnsi="Arial" w:cs="Arial"/>
          <w:color w:val="000000"/>
          <w:lang w:eastAsia="pt-BR"/>
        </w:rPr>
        <w:t>erna</w:t>
      </w:r>
      <w:proofErr w:type="spellEnd"/>
      <w:r w:rsidR="009B18A1" w:rsidRPr="00BB22F6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D13E6" w:rsidRPr="00BB22F6">
        <w:rPr>
          <w:rFonts w:ascii="Arial" w:eastAsia="Times New Roman" w:hAnsi="Arial" w:cs="Arial"/>
          <w:color w:val="000000"/>
          <w:lang w:eastAsia="pt-BR"/>
        </w:rPr>
        <w:t>em compensado de madeira lisa de primeira qualidade para parede madeira para acabamento em cera ou verniz com dimensões de 0,80mx2,10mx3,5 cm.</w:t>
      </w:r>
    </w:p>
    <w:p w:rsidR="00F769CA" w:rsidRPr="00BB22F6" w:rsidRDefault="00506810" w:rsidP="00BB22F6">
      <w:pPr>
        <w:jc w:val="both"/>
        <w:rPr>
          <w:rFonts w:ascii="Arial" w:hAnsi="Arial" w:cs="Arial"/>
          <w:color w:val="000000"/>
        </w:rPr>
      </w:pPr>
      <w:r w:rsidRPr="00BB22F6">
        <w:rPr>
          <w:rFonts w:ascii="Arial" w:hAnsi="Arial" w:cs="Arial"/>
          <w:color w:val="00000A"/>
        </w:rPr>
        <w:t xml:space="preserve">4.3. </w:t>
      </w:r>
      <w:proofErr w:type="gramStart"/>
      <w:r w:rsidRPr="00BB22F6">
        <w:rPr>
          <w:rFonts w:ascii="Arial" w:hAnsi="Arial" w:cs="Arial"/>
          <w:color w:val="00000A"/>
        </w:rPr>
        <w:t>Ferragens;</w:t>
      </w:r>
      <w:proofErr w:type="gramEnd"/>
      <w:r w:rsidR="00F20C5B" w:rsidRPr="00BB22F6">
        <w:rPr>
          <w:rFonts w:ascii="Arial" w:eastAsia="Times New Roman" w:hAnsi="Arial" w:cs="Arial"/>
          <w:color w:val="000000"/>
          <w:lang w:eastAsia="pt-BR"/>
        </w:rPr>
        <w:t xml:space="preserve">As 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fechadura</w:t>
      </w:r>
      <w:r w:rsidR="00F20C5B" w:rsidRPr="00BB22F6">
        <w:rPr>
          <w:rFonts w:ascii="Arial" w:eastAsia="Times New Roman" w:hAnsi="Arial" w:cs="Arial"/>
          <w:color w:val="000000"/>
          <w:lang w:eastAsia="pt-BR"/>
        </w:rPr>
        <w:t xml:space="preserve">s para interior </w:t>
      </w:r>
      <w:proofErr w:type="spellStart"/>
      <w:r w:rsidR="00F20C5B" w:rsidRPr="00BB22F6">
        <w:rPr>
          <w:rFonts w:ascii="Arial" w:eastAsia="Times New Roman" w:hAnsi="Arial" w:cs="Arial"/>
          <w:color w:val="000000"/>
          <w:lang w:eastAsia="pt-BR"/>
        </w:rPr>
        <w:t>serãode</w:t>
      </w:r>
      <w:proofErr w:type="spellEnd"/>
      <w:r w:rsidR="00F20C5B" w:rsidRPr="00BB22F6">
        <w:rPr>
          <w:rFonts w:ascii="Arial" w:eastAsia="Times New Roman" w:hAnsi="Arial" w:cs="Arial"/>
          <w:color w:val="000000"/>
          <w:lang w:eastAsia="pt-BR"/>
        </w:rPr>
        <w:t xml:space="preserve"> embutir tipo </w:t>
      </w:r>
      <w:proofErr w:type="spellStart"/>
      <w:r w:rsidR="00F20C5B" w:rsidRPr="00BB22F6">
        <w:rPr>
          <w:rFonts w:ascii="Arial" w:eastAsia="Times New Roman" w:hAnsi="Arial" w:cs="Arial"/>
          <w:color w:val="000000"/>
          <w:lang w:eastAsia="pt-BR"/>
        </w:rPr>
        <w:t>gorges</w:t>
      </w:r>
      <w:proofErr w:type="spellEnd"/>
      <w:r w:rsidR="00F20C5B" w:rsidRPr="00BB22F6">
        <w:rPr>
          <w:rFonts w:ascii="Arial" w:eastAsia="Times New Roman" w:hAnsi="Arial" w:cs="Arial"/>
          <w:color w:val="000000"/>
          <w:lang w:eastAsia="pt-BR"/>
        </w:rPr>
        <w:t xml:space="preserve">(chave grande) 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completa cromada p/interior</w:t>
      </w:r>
      <w:r w:rsidR="00F20C5B" w:rsidRPr="00BB22F6">
        <w:rPr>
          <w:rFonts w:ascii="Arial" w:eastAsia="Times New Roman" w:hAnsi="Arial" w:cs="Arial"/>
          <w:color w:val="000000"/>
          <w:lang w:eastAsia="pt-BR"/>
        </w:rPr>
        <w:t xml:space="preserve"> linha popular</w:t>
      </w:r>
      <w:r w:rsidR="00F11857" w:rsidRPr="00BB22F6">
        <w:rPr>
          <w:rFonts w:ascii="Arial" w:eastAsia="Times New Roman" w:hAnsi="Arial" w:cs="Arial"/>
          <w:color w:val="000000"/>
          <w:lang w:eastAsia="pt-BR"/>
        </w:rPr>
        <w:t xml:space="preserve"> e fechadura de embutir para porta de banheiro completa linha popular</w:t>
      </w:r>
      <w:r w:rsidR="00F20C5B" w:rsidRPr="00BB22F6">
        <w:rPr>
          <w:rFonts w:ascii="Arial" w:eastAsia="Times New Roman" w:hAnsi="Arial" w:cs="Arial"/>
          <w:color w:val="000000"/>
          <w:lang w:eastAsia="pt-BR"/>
        </w:rPr>
        <w:t xml:space="preserve"> As fechaduras para exterior serão de embutir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 xml:space="preserve"> completa</w:t>
      </w:r>
      <w:r w:rsidR="00F20C5B" w:rsidRPr="00BB22F6">
        <w:rPr>
          <w:rFonts w:ascii="Arial" w:eastAsia="Times New Roman" w:hAnsi="Arial" w:cs="Arial"/>
          <w:color w:val="000000"/>
          <w:lang w:eastAsia="pt-BR"/>
        </w:rPr>
        <w:t xml:space="preserve"> com maçaneta e espelho em metal cromado</w:t>
      </w:r>
      <w:r w:rsidR="00F11857" w:rsidRPr="00BB22F6">
        <w:rPr>
          <w:rFonts w:ascii="Arial" w:eastAsia="Times New Roman" w:hAnsi="Arial" w:cs="Arial"/>
          <w:color w:val="000000"/>
          <w:lang w:eastAsia="pt-BR"/>
        </w:rPr>
        <w:t xml:space="preserve">. As 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 xml:space="preserve">dobradiça de ferro zincado de </w:t>
      </w:r>
      <w:proofErr w:type="gramStart"/>
      <w:r w:rsidR="00A62A10" w:rsidRPr="00BB22F6">
        <w:rPr>
          <w:rFonts w:ascii="Arial" w:eastAsia="Times New Roman" w:hAnsi="Arial" w:cs="Arial"/>
          <w:color w:val="000000"/>
          <w:lang w:eastAsia="pt-BR"/>
        </w:rPr>
        <w:t>3</w:t>
      </w:r>
      <w:proofErr w:type="gramEnd"/>
      <w:r w:rsidR="00A62A10" w:rsidRPr="00BB22F6">
        <w:rPr>
          <w:rFonts w:ascii="Arial" w:eastAsia="Times New Roman" w:hAnsi="Arial" w:cs="Arial"/>
          <w:color w:val="000000"/>
          <w:lang w:eastAsia="pt-BR"/>
        </w:rPr>
        <w:t>"</w:t>
      </w:r>
      <w:r w:rsidR="00F11857" w:rsidRPr="00BB22F6">
        <w:rPr>
          <w:rFonts w:ascii="Arial" w:eastAsia="Times New Roman" w:hAnsi="Arial" w:cs="Arial"/>
          <w:color w:val="000000"/>
          <w:lang w:eastAsia="pt-BR"/>
        </w:rPr>
        <w:t xml:space="preserve"> nas portas internas e </w:t>
      </w:r>
      <w:r w:rsidR="00A62A10" w:rsidRPr="00BB22F6">
        <w:rPr>
          <w:rFonts w:ascii="Arial" w:eastAsia="Times New Roman" w:hAnsi="Arial" w:cs="Arial"/>
          <w:color w:val="000000"/>
          <w:lang w:eastAsia="pt-BR"/>
        </w:rPr>
        <w:t>dobradiça de ferro zincado de 3½"</w:t>
      </w:r>
      <w:r w:rsidR="00F11857" w:rsidRPr="00BB22F6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F769CA" w:rsidRPr="00BB22F6">
        <w:rPr>
          <w:rFonts w:ascii="Arial" w:eastAsia="Times New Roman" w:hAnsi="Arial" w:cs="Arial"/>
          <w:color w:val="000000"/>
          <w:lang w:eastAsia="pt-BR"/>
        </w:rPr>
        <w:t>ferragem para janela de madeira basculante gonzos</w:t>
      </w:r>
      <w:r w:rsidR="00B031AB" w:rsidRPr="00BB22F6">
        <w:rPr>
          <w:rFonts w:ascii="Arial" w:eastAsia="Times New Roman" w:hAnsi="Arial" w:cs="Arial"/>
          <w:color w:val="000000"/>
          <w:lang w:eastAsia="pt-BR"/>
        </w:rPr>
        <w:t xml:space="preserve"> em latão</w:t>
      </w:r>
      <w:r w:rsidR="00F769CA" w:rsidRPr="00BB22F6">
        <w:rPr>
          <w:rFonts w:ascii="Arial" w:eastAsia="Times New Roman" w:hAnsi="Arial" w:cs="Arial"/>
          <w:color w:val="000000"/>
          <w:lang w:eastAsia="pt-BR"/>
        </w:rPr>
        <w:t>, tranq</w:t>
      </w:r>
      <w:r w:rsidR="00B031AB" w:rsidRPr="00BB22F6">
        <w:rPr>
          <w:rFonts w:ascii="Arial" w:eastAsia="Times New Roman" w:hAnsi="Arial" w:cs="Arial"/>
          <w:color w:val="000000"/>
          <w:lang w:eastAsia="pt-BR"/>
        </w:rPr>
        <w:t xml:space="preserve">ueta </w:t>
      </w:r>
      <w:r w:rsidR="00551340" w:rsidRPr="00BB22F6">
        <w:rPr>
          <w:rFonts w:ascii="Arial" w:eastAsia="Times New Roman" w:hAnsi="Arial" w:cs="Arial"/>
          <w:color w:val="000000"/>
          <w:lang w:eastAsia="pt-BR"/>
        </w:rPr>
        <w:t xml:space="preserve">de latão </w:t>
      </w:r>
      <w:r w:rsidR="00B031AB" w:rsidRPr="00BB22F6">
        <w:rPr>
          <w:rFonts w:ascii="Arial" w:eastAsia="Times New Roman" w:hAnsi="Arial" w:cs="Arial"/>
          <w:color w:val="000000"/>
          <w:lang w:eastAsia="pt-BR"/>
        </w:rPr>
        <w:t>cromada</w:t>
      </w:r>
      <w:r w:rsidR="00F769CA" w:rsidRPr="00BB22F6">
        <w:rPr>
          <w:rFonts w:ascii="Arial" w:eastAsia="Times New Roman" w:hAnsi="Arial" w:cs="Arial"/>
          <w:color w:val="000000"/>
          <w:lang w:eastAsia="pt-BR"/>
        </w:rPr>
        <w:t xml:space="preserve"> e correntes. 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6C2FBC" w:rsidRPr="00BB22F6" w:rsidRDefault="006C2FBC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3A7523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>4.4. Vidros;</w:t>
      </w:r>
      <w:r w:rsidR="006C2FBC" w:rsidRPr="00BB22F6">
        <w:rPr>
          <w:rFonts w:ascii="Arial" w:hAnsi="Arial" w:cs="Arial"/>
        </w:rPr>
        <w:t xml:space="preserve"> Os vidro</w:t>
      </w:r>
      <w:r w:rsidR="003A7523" w:rsidRPr="00BB22F6">
        <w:rPr>
          <w:rFonts w:ascii="Arial" w:hAnsi="Arial" w:cs="Arial"/>
        </w:rPr>
        <w:t xml:space="preserve">s deverão ter espessura mínima de </w:t>
      </w:r>
      <w:proofErr w:type="gramStart"/>
      <w:r w:rsidR="003A7523" w:rsidRPr="00BB22F6">
        <w:rPr>
          <w:rFonts w:ascii="Arial" w:hAnsi="Arial" w:cs="Arial"/>
        </w:rPr>
        <w:t>3</w:t>
      </w:r>
      <w:r w:rsidR="006C2FBC" w:rsidRPr="00BB22F6">
        <w:rPr>
          <w:rFonts w:ascii="Arial" w:hAnsi="Arial" w:cs="Arial"/>
        </w:rPr>
        <w:t>mm</w:t>
      </w:r>
      <w:proofErr w:type="gramEnd"/>
      <w:r w:rsidR="006C2FBC" w:rsidRPr="00BB22F6">
        <w:rPr>
          <w:rFonts w:ascii="Arial" w:hAnsi="Arial" w:cs="Arial"/>
        </w:rPr>
        <w:t xml:space="preserve"> e</w:t>
      </w:r>
      <w:r w:rsidR="003A7523" w:rsidRPr="00BB22F6">
        <w:rPr>
          <w:rFonts w:ascii="Arial" w:hAnsi="Arial" w:cs="Arial"/>
        </w:rPr>
        <w:t xml:space="preserve"> ser canelado no </w:t>
      </w:r>
      <w:proofErr w:type="spellStart"/>
      <w:r w:rsidR="003A7523" w:rsidRPr="00BB22F6">
        <w:rPr>
          <w:rFonts w:ascii="Arial" w:hAnsi="Arial" w:cs="Arial"/>
        </w:rPr>
        <w:t>bwc</w:t>
      </w:r>
      <w:proofErr w:type="spellEnd"/>
      <w:r w:rsidR="003A7523" w:rsidRPr="00BB22F6">
        <w:rPr>
          <w:rFonts w:ascii="Arial" w:hAnsi="Arial" w:cs="Arial"/>
        </w:rPr>
        <w:t xml:space="preserve"> e  liso nas outras áreas .</w:t>
      </w:r>
    </w:p>
    <w:p w:rsidR="003A7523" w:rsidRPr="00BB22F6" w:rsidRDefault="003A7523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6810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b/>
          <w:bCs/>
          <w:color w:val="00000A"/>
        </w:rPr>
        <w:t>REVESTIMENTOS:</w:t>
      </w:r>
    </w:p>
    <w:p w:rsidR="007A41BF" w:rsidRPr="00BB22F6" w:rsidRDefault="007A41BF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91D6A" w:rsidRPr="00BB22F6" w:rsidRDefault="00506810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>5.1. Chapisco;</w:t>
      </w:r>
      <w:r w:rsidR="00E91D6A" w:rsidRPr="00BB22F6">
        <w:rPr>
          <w:rFonts w:ascii="Arial" w:hAnsi="Arial" w:cs="Arial"/>
        </w:rPr>
        <w:t xml:space="preserve"> As paredes</w:t>
      </w:r>
      <w:r w:rsidR="00601241" w:rsidRPr="00BB22F6">
        <w:rPr>
          <w:rFonts w:ascii="Arial" w:hAnsi="Arial" w:cs="Arial"/>
        </w:rPr>
        <w:t xml:space="preserve"> em alvenaria internas e externas</w:t>
      </w:r>
      <w:r w:rsidR="00E91D6A" w:rsidRPr="00BB22F6">
        <w:rPr>
          <w:rFonts w:ascii="Arial" w:hAnsi="Arial" w:cs="Arial"/>
        </w:rPr>
        <w:t xml:space="preserve"> receberão chapisco com argamassa de cimento e areia no traço 1:3.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E91D6A" w:rsidRPr="00BB22F6" w:rsidRDefault="00506810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>5.2. Reboco;</w:t>
      </w:r>
      <w:r w:rsidR="00601241" w:rsidRPr="00BB22F6">
        <w:rPr>
          <w:rFonts w:ascii="Arial" w:hAnsi="Arial" w:cs="Arial"/>
          <w:color w:val="00000A"/>
        </w:rPr>
        <w:t xml:space="preserve"> S</w:t>
      </w:r>
      <w:r w:rsidR="00E91D6A" w:rsidRPr="00BB22F6">
        <w:rPr>
          <w:rFonts w:ascii="Arial" w:hAnsi="Arial" w:cs="Arial"/>
        </w:rPr>
        <w:t>erá executado</w:t>
      </w:r>
      <w:r w:rsidR="00601241" w:rsidRPr="00BB22F6">
        <w:rPr>
          <w:rFonts w:ascii="Arial" w:hAnsi="Arial" w:cs="Arial"/>
        </w:rPr>
        <w:t xml:space="preserve"> em todas as paredes de alvenaria externas e internas</w:t>
      </w:r>
      <w:r w:rsidR="00E91D6A" w:rsidRPr="00BB22F6">
        <w:rPr>
          <w:rFonts w:ascii="Arial" w:hAnsi="Arial" w:cs="Arial"/>
        </w:rPr>
        <w:t xml:space="preserve"> com argamassa de cimento, cal e areia</w:t>
      </w:r>
      <w:r w:rsidR="00601241" w:rsidRPr="00BB22F6">
        <w:rPr>
          <w:rFonts w:ascii="Arial" w:hAnsi="Arial" w:cs="Arial"/>
        </w:rPr>
        <w:t xml:space="preserve"> no traço </w:t>
      </w:r>
      <w:proofErr w:type="gramStart"/>
      <w:r w:rsidR="00601241" w:rsidRPr="00BB22F6">
        <w:rPr>
          <w:rFonts w:ascii="Arial" w:hAnsi="Arial" w:cs="Arial"/>
        </w:rPr>
        <w:t>1:2:</w:t>
      </w:r>
      <w:proofErr w:type="gramEnd"/>
      <w:r w:rsidR="00601241" w:rsidRPr="00BB22F6">
        <w:rPr>
          <w:rFonts w:ascii="Arial" w:hAnsi="Arial" w:cs="Arial"/>
        </w:rPr>
        <w:t xml:space="preserve">8. A espessura </w:t>
      </w:r>
      <w:r w:rsidR="00E91D6A" w:rsidRPr="00BB22F6">
        <w:rPr>
          <w:rFonts w:ascii="Arial" w:hAnsi="Arial" w:cs="Arial"/>
        </w:rPr>
        <w:t>não deverá ultrapassar a 15 mm.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BB22F6">
        <w:rPr>
          <w:rFonts w:ascii="Arial" w:hAnsi="Arial" w:cs="Arial"/>
          <w:color w:val="00000A"/>
        </w:rPr>
        <w:t>5.3. Azulejo;</w:t>
      </w:r>
    </w:p>
    <w:p w:rsidR="00601241" w:rsidRPr="00BB22F6" w:rsidRDefault="00601241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color w:val="00000A"/>
        </w:rPr>
        <w:t xml:space="preserve">6. </w:t>
      </w:r>
      <w:r w:rsidRPr="00BB22F6">
        <w:rPr>
          <w:rFonts w:ascii="Arial" w:hAnsi="Arial" w:cs="Arial"/>
          <w:b/>
          <w:bCs/>
          <w:color w:val="00000A"/>
        </w:rPr>
        <w:t>PINTURA:</w:t>
      </w:r>
    </w:p>
    <w:p w:rsidR="00126724" w:rsidRPr="00BB22F6" w:rsidRDefault="00126724" w:rsidP="00BB22F6">
      <w:pPr>
        <w:spacing w:after="0" w:line="240" w:lineRule="auto"/>
        <w:jc w:val="both"/>
        <w:rPr>
          <w:rFonts w:ascii="Arial" w:hAnsi="Arial" w:cs="Arial"/>
          <w:color w:val="00000A"/>
        </w:rPr>
      </w:pPr>
    </w:p>
    <w:p w:rsidR="00BB49B3" w:rsidRPr="00BB22F6" w:rsidRDefault="00506810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lastRenderedPageBreak/>
        <w:t>6.1. Pintura PVA;</w:t>
      </w:r>
      <w:r w:rsidR="00BB49B3" w:rsidRPr="00BB22F6">
        <w:rPr>
          <w:rFonts w:ascii="Arial" w:hAnsi="Arial" w:cs="Arial"/>
        </w:rPr>
        <w:t xml:space="preserve"> Todas as paredes receberão fundo selador branco e duas demãos de tinta PVA na cor </w:t>
      </w:r>
      <w:r w:rsidR="00E67109" w:rsidRPr="00BB22F6">
        <w:rPr>
          <w:rFonts w:ascii="Arial" w:hAnsi="Arial" w:cs="Arial"/>
        </w:rPr>
        <w:t>branca.</w:t>
      </w:r>
      <w:r w:rsidR="00BB49B3" w:rsidRPr="00BB22F6">
        <w:rPr>
          <w:rFonts w:ascii="Arial" w:hAnsi="Arial" w:cs="Arial"/>
        </w:rPr>
        <w:t xml:space="preserve"> O</w:t>
      </w:r>
      <w:r w:rsidR="00E67109" w:rsidRPr="00BB22F6">
        <w:rPr>
          <w:rFonts w:ascii="Arial" w:hAnsi="Arial" w:cs="Arial"/>
        </w:rPr>
        <w:t>s tons pode</w:t>
      </w:r>
      <w:r w:rsidR="00BB49B3" w:rsidRPr="00BB22F6">
        <w:rPr>
          <w:rFonts w:ascii="Arial" w:hAnsi="Arial" w:cs="Arial"/>
        </w:rPr>
        <w:t>rão</w:t>
      </w:r>
      <w:r w:rsidR="00E67109" w:rsidRPr="00BB22F6">
        <w:rPr>
          <w:rFonts w:ascii="Arial" w:hAnsi="Arial" w:cs="Arial"/>
        </w:rPr>
        <w:t xml:space="preserve"> escolhidos e fornecidos pelo proprietário</w:t>
      </w:r>
      <w:r w:rsidR="00BB49B3" w:rsidRPr="00BB22F6">
        <w:rPr>
          <w:rFonts w:ascii="Arial" w:hAnsi="Arial" w:cs="Arial"/>
        </w:rPr>
        <w:t xml:space="preserve"> feitos por bisnaga </w:t>
      </w:r>
      <w:proofErr w:type="gramStart"/>
      <w:r w:rsidR="00BB49B3" w:rsidRPr="00BB22F6">
        <w:rPr>
          <w:rFonts w:ascii="Arial" w:hAnsi="Arial" w:cs="Arial"/>
        </w:rPr>
        <w:t>corante</w:t>
      </w:r>
      <w:r w:rsidR="00E67109" w:rsidRPr="00BB22F6">
        <w:rPr>
          <w:rFonts w:ascii="Arial" w:hAnsi="Arial" w:cs="Arial"/>
        </w:rPr>
        <w:t xml:space="preserve"> misturados</w:t>
      </w:r>
      <w:proofErr w:type="gramEnd"/>
      <w:r w:rsidR="00E67109" w:rsidRPr="00BB22F6">
        <w:rPr>
          <w:rFonts w:ascii="Arial" w:hAnsi="Arial" w:cs="Arial"/>
        </w:rPr>
        <w:t xml:space="preserve"> a m</w:t>
      </w:r>
      <w:r w:rsidR="0060200D" w:rsidRPr="00BB22F6">
        <w:rPr>
          <w:rFonts w:ascii="Arial" w:hAnsi="Arial" w:cs="Arial"/>
        </w:rPr>
        <w:t>ão</w:t>
      </w:r>
      <w:r w:rsidR="00BB49B3" w:rsidRPr="00BB22F6">
        <w:rPr>
          <w:rFonts w:ascii="Arial" w:hAnsi="Arial" w:cs="Arial"/>
        </w:rPr>
        <w:t>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E91D6A" w:rsidRPr="00BB22F6" w:rsidRDefault="00506810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 xml:space="preserve">6.2. Pintura </w:t>
      </w:r>
      <w:proofErr w:type="spellStart"/>
      <w:r w:rsidRPr="00BB22F6">
        <w:rPr>
          <w:rFonts w:ascii="Arial" w:hAnsi="Arial" w:cs="Arial"/>
          <w:color w:val="00000A"/>
        </w:rPr>
        <w:t>Latex</w:t>
      </w:r>
      <w:proofErr w:type="spellEnd"/>
      <w:r w:rsidRPr="00BB22F6">
        <w:rPr>
          <w:rFonts w:ascii="Arial" w:hAnsi="Arial" w:cs="Arial"/>
          <w:color w:val="00000A"/>
        </w:rPr>
        <w:t xml:space="preserve"> acrílica;</w:t>
      </w:r>
      <w:r w:rsidR="00BB49B3" w:rsidRPr="00BB22F6">
        <w:rPr>
          <w:rFonts w:ascii="Arial" w:hAnsi="Arial" w:cs="Arial"/>
        </w:rPr>
        <w:t>Não será usada.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E91D6A" w:rsidRPr="00BB22F6" w:rsidRDefault="00506810" w:rsidP="00BB22F6">
      <w:pPr>
        <w:jc w:val="both"/>
        <w:outlineLvl w:val="0"/>
        <w:rPr>
          <w:rFonts w:ascii="Arial" w:eastAsia="Times New Roman" w:hAnsi="Arial" w:cs="Arial"/>
          <w:color w:val="000000"/>
          <w:lang w:eastAsia="pt-BR"/>
        </w:rPr>
      </w:pPr>
      <w:r w:rsidRPr="00BB22F6">
        <w:rPr>
          <w:rFonts w:ascii="Arial" w:hAnsi="Arial" w:cs="Arial"/>
          <w:color w:val="00000A"/>
        </w:rPr>
        <w:t>6.3. Pintura esmalte;</w:t>
      </w:r>
      <w:r w:rsidR="00E91D6A" w:rsidRPr="00BB22F6">
        <w:rPr>
          <w:rFonts w:ascii="Arial" w:hAnsi="Arial" w:cs="Arial"/>
        </w:rPr>
        <w:t xml:space="preserve"> As esquadrias de madeira </w:t>
      </w:r>
      <w:r w:rsidR="00BB49B3" w:rsidRPr="00BB22F6">
        <w:rPr>
          <w:rFonts w:ascii="Arial" w:hAnsi="Arial" w:cs="Arial"/>
        </w:rPr>
        <w:t>e paredes internas e externas</w:t>
      </w:r>
      <w:r w:rsidR="00E91D6A" w:rsidRPr="00BB22F6">
        <w:rPr>
          <w:rFonts w:ascii="Arial" w:hAnsi="Arial" w:cs="Arial"/>
        </w:rPr>
        <w:t>receberão fundo</w:t>
      </w:r>
      <w:r w:rsidR="00BB49B3" w:rsidRPr="00BB22F6">
        <w:rPr>
          <w:rFonts w:ascii="Arial" w:hAnsi="Arial" w:cs="Arial"/>
        </w:rPr>
        <w:t xml:space="preserve"> branco </w:t>
      </w:r>
      <w:r w:rsidR="00E91D6A" w:rsidRPr="00BB22F6">
        <w:rPr>
          <w:rFonts w:ascii="Arial" w:hAnsi="Arial" w:cs="Arial"/>
        </w:rPr>
        <w:t xml:space="preserve"> nivelador e posteriormente serão pintadas com tinta esmalte foscas.</w:t>
      </w:r>
    </w:p>
    <w:p w:rsidR="00126724" w:rsidRPr="00BB22F6" w:rsidRDefault="00126724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BB22F6">
        <w:rPr>
          <w:rFonts w:ascii="Arial" w:hAnsi="Arial" w:cs="Arial"/>
          <w:color w:val="00000A"/>
        </w:rPr>
        <w:t>6.4. Pintura a óleo;</w:t>
      </w:r>
    </w:p>
    <w:p w:rsidR="00126724" w:rsidRPr="00BB22F6" w:rsidRDefault="00126724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color w:val="00000A"/>
        </w:rPr>
        <w:t xml:space="preserve">7. </w:t>
      </w:r>
      <w:r w:rsidRPr="00BB22F6">
        <w:rPr>
          <w:rFonts w:ascii="Arial" w:hAnsi="Arial" w:cs="Arial"/>
          <w:b/>
          <w:bCs/>
          <w:color w:val="00000A"/>
        </w:rPr>
        <w:t>PISO:</w:t>
      </w:r>
    </w:p>
    <w:p w:rsidR="00126724" w:rsidRPr="00BB22F6" w:rsidRDefault="00126724" w:rsidP="00BB22F6">
      <w:pPr>
        <w:spacing w:after="0" w:line="240" w:lineRule="auto"/>
        <w:jc w:val="both"/>
        <w:rPr>
          <w:rFonts w:ascii="Arial" w:hAnsi="Arial" w:cs="Arial"/>
          <w:color w:val="00000A"/>
        </w:rPr>
      </w:pPr>
    </w:p>
    <w:p w:rsidR="00E91D6A" w:rsidRPr="00BB22F6" w:rsidRDefault="00506810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 xml:space="preserve">7.1. </w:t>
      </w:r>
      <w:proofErr w:type="spellStart"/>
      <w:proofErr w:type="gramStart"/>
      <w:r w:rsidRPr="00BB22F6">
        <w:rPr>
          <w:rFonts w:ascii="Arial" w:hAnsi="Arial" w:cs="Arial"/>
          <w:color w:val="00000A"/>
        </w:rPr>
        <w:t>Contrapiso</w:t>
      </w:r>
      <w:proofErr w:type="spellEnd"/>
      <w:r w:rsidRPr="00BB22F6">
        <w:rPr>
          <w:rFonts w:ascii="Arial" w:hAnsi="Arial" w:cs="Arial"/>
          <w:color w:val="00000A"/>
        </w:rPr>
        <w:t>;</w:t>
      </w:r>
      <w:proofErr w:type="gramEnd"/>
      <w:r w:rsidR="00242C50">
        <w:rPr>
          <w:rFonts w:ascii="Arial" w:hAnsi="Arial" w:cs="Arial"/>
        </w:rPr>
        <w:t xml:space="preserve">Na </w:t>
      </w:r>
      <w:r w:rsidR="0060200D" w:rsidRPr="00BB22F6">
        <w:rPr>
          <w:rFonts w:ascii="Arial" w:hAnsi="Arial" w:cs="Arial"/>
        </w:rPr>
        <w:t>área</w:t>
      </w:r>
      <w:r w:rsidR="00242C50">
        <w:rPr>
          <w:rFonts w:ascii="Arial" w:hAnsi="Arial" w:cs="Arial"/>
        </w:rPr>
        <w:t xml:space="preserve"> de serviço, BWC,</w:t>
      </w:r>
      <w:r w:rsidR="00E91D6A" w:rsidRPr="00BB22F6">
        <w:rPr>
          <w:rFonts w:ascii="Arial" w:hAnsi="Arial" w:cs="Arial"/>
        </w:rPr>
        <w:t xml:space="preserve"> terá um </w:t>
      </w:r>
      <w:proofErr w:type="spellStart"/>
      <w:r w:rsidR="00E91D6A" w:rsidRPr="00BB22F6">
        <w:rPr>
          <w:rFonts w:ascii="Arial" w:hAnsi="Arial" w:cs="Arial"/>
        </w:rPr>
        <w:t>contrapi</w:t>
      </w:r>
      <w:r w:rsidR="00A618A0" w:rsidRPr="00BB22F6">
        <w:rPr>
          <w:rFonts w:ascii="Arial" w:hAnsi="Arial" w:cs="Arial"/>
        </w:rPr>
        <w:t>so</w:t>
      </w:r>
      <w:proofErr w:type="spellEnd"/>
      <w:r w:rsidR="00A618A0" w:rsidRPr="00BB22F6">
        <w:rPr>
          <w:rFonts w:ascii="Arial" w:hAnsi="Arial" w:cs="Arial"/>
        </w:rPr>
        <w:t xml:space="preserve"> de concreto impermeável com 2,5 cm de cimento queimado e 1,5 de cimento alisado para um acabamento primoroso do piso</w:t>
      </w:r>
      <w:r w:rsidR="002E4507" w:rsidRPr="00BB22F6">
        <w:rPr>
          <w:rFonts w:ascii="Arial" w:hAnsi="Arial" w:cs="Arial"/>
        </w:rPr>
        <w:t>,</w:t>
      </w:r>
      <w:r w:rsidR="00A618A0" w:rsidRPr="00BB22F6">
        <w:rPr>
          <w:rFonts w:ascii="Arial" w:hAnsi="Arial" w:cs="Arial"/>
        </w:rPr>
        <w:t xml:space="preserve"> com</w:t>
      </w:r>
      <w:r w:rsidR="002E4507" w:rsidRPr="00BB22F6">
        <w:rPr>
          <w:rFonts w:ascii="Arial" w:hAnsi="Arial" w:cs="Arial"/>
        </w:rPr>
        <w:t xml:space="preserve"> total de</w:t>
      </w:r>
      <w:r w:rsidR="00A618A0" w:rsidRPr="00BB22F6">
        <w:rPr>
          <w:rFonts w:ascii="Arial" w:hAnsi="Arial" w:cs="Arial"/>
        </w:rPr>
        <w:t>4</w:t>
      </w:r>
      <w:r w:rsidR="00E91D6A" w:rsidRPr="00BB22F6">
        <w:rPr>
          <w:rFonts w:ascii="Arial" w:hAnsi="Arial" w:cs="Arial"/>
        </w:rPr>
        <w:t xml:space="preserve"> cm de espessura, executado sobre o </w:t>
      </w:r>
      <w:r w:rsidR="00A618A0" w:rsidRPr="00BB22F6">
        <w:rPr>
          <w:rFonts w:ascii="Arial" w:hAnsi="Arial" w:cs="Arial"/>
        </w:rPr>
        <w:t xml:space="preserve">leito </w:t>
      </w:r>
      <w:proofErr w:type="spellStart"/>
      <w:r w:rsidR="00A618A0" w:rsidRPr="00BB22F6">
        <w:rPr>
          <w:rFonts w:ascii="Arial" w:hAnsi="Arial" w:cs="Arial"/>
        </w:rPr>
        <w:t>drenante</w:t>
      </w:r>
      <w:proofErr w:type="spellEnd"/>
      <w:r w:rsidR="00A618A0" w:rsidRPr="00BB22F6">
        <w:rPr>
          <w:rFonts w:ascii="Arial" w:hAnsi="Arial" w:cs="Arial"/>
        </w:rPr>
        <w:t xml:space="preserve"> de brita 2</w:t>
      </w:r>
      <w:r w:rsidR="00E91D6A" w:rsidRPr="00BB22F6">
        <w:rPr>
          <w:rFonts w:ascii="Arial" w:hAnsi="Arial" w:cs="Arial"/>
        </w:rPr>
        <w:t>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>7.2. Regularização de base;</w:t>
      </w:r>
      <w:r w:rsidR="00A618A0" w:rsidRPr="00BB22F6">
        <w:rPr>
          <w:rFonts w:ascii="Arial" w:hAnsi="Arial" w:cs="Arial"/>
        </w:rPr>
        <w:t xml:space="preserve"> Após a regularização do </w:t>
      </w:r>
      <w:proofErr w:type="gramStart"/>
      <w:r w:rsidR="00A618A0" w:rsidRPr="00BB22F6">
        <w:rPr>
          <w:rFonts w:ascii="Arial" w:hAnsi="Arial" w:cs="Arial"/>
        </w:rPr>
        <w:t xml:space="preserve">sub </w:t>
      </w:r>
      <w:r w:rsidR="00126724" w:rsidRPr="00BB22F6">
        <w:rPr>
          <w:rFonts w:ascii="Arial" w:hAnsi="Arial" w:cs="Arial"/>
        </w:rPr>
        <w:t>leito</w:t>
      </w:r>
      <w:proofErr w:type="gramEnd"/>
      <w:r w:rsidR="00126724" w:rsidRPr="00BB22F6">
        <w:rPr>
          <w:rFonts w:ascii="Arial" w:hAnsi="Arial" w:cs="Arial"/>
        </w:rPr>
        <w:t xml:space="preserve"> será executado  o leito </w:t>
      </w:r>
      <w:proofErr w:type="spellStart"/>
      <w:r w:rsidR="00A618A0" w:rsidRPr="00BB22F6">
        <w:rPr>
          <w:rFonts w:ascii="Arial" w:hAnsi="Arial" w:cs="Arial"/>
        </w:rPr>
        <w:t>drenante</w:t>
      </w:r>
      <w:proofErr w:type="spellEnd"/>
      <w:r w:rsidR="00A618A0" w:rsidRPr="00BB22F6">
        <w:rPr>
          <w:rFonts w:ascii="Arial" w:hAnsi="Arial" w:cs="Arial"/>
        </w:rPr>
        <w:t xml:space="preserve"> de brita 2, com 1,5 cm de espessura.</w:t>
      </w:r>
    </w:p>
    <w:p w:rsidR="002E4507" w:rsidRPr="00BB22F6" w:rsidRDefault="002E4507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2E7989" w:rsidRPr="00BB22F6" w:rsidRDefault="00506810" w:rsidP="00BB22F6">
      <w:pPr>
        <w:jc w:val="both"/>
        <w:outlineLvl w:val="0"/>
        <w:rPr>
          <w:rFonts w:ascii="Arial" w:eastAsia="Times New Roman" w:hAnsi="Arial" w:cs="Arial"/>
          <w:lang w:eastAsia="pt-BR"/>
        </w:rPr>
      </w:pPr>
      <w:r w:rsidRPr="00BB22F6">
        <w:rPr>
          <w:rFonts w:ascii="Arial" w:hAnsi="Arial" w:cs="Arial"/>
          <w:color w:val="00000A"/>
        </w:rPr>
        <w:t>7.3. Piso em concreto;</w:t>
      </w:r>
      <w:r w:rsidR="002E7989" w:rsidRPr="00BB22F6">
        <w:rPr>
          <w:rFonts w:ascii="Arial" w:hAnsi="Arial" w:cs="Arial"/>
        </w:rPr>
        <w:t xml:space="preserve"> Será executada </w:t>
      </w:r>
      <w:r w:rsidR="002E7989" w:rsidRPr="00BB22F6">
        <w:rPr>
          <w:rFonts w:ascii="Arial" w:eastAsia="Times New Roman" w:hAnsi="Arial" w:cs="Arial"/>
          <w:lang w:eastAsia="pt-BR"/>
        </w:rPr>
        <w:t xml:space="preserve">calçada no entorno da edificação em concreto ripado com espessura de </w:t>
      </w:r>
      <w:proofErr w:type="gramStart"/>
      <w:r w:rsidR="002E7989" w:rsidRPr="00BB22F6">
        <w:rPr>
          <w:rFonts w:ascii="Arial" w:eastAsia="Times New Roman" w:hAnsi="Arial" w:cs="Arial"/>
          <w:lang w:eastAsia="pt-BR"/>
        </w:rPr>
        <w:t>6</w:t>
      </w:r>
      <w:proofErr w:type="gramEnd"/>
      <w:r w:rsidR="002E7989" w:rsidRPr="00BB22F6">
        <w:rPr>
          <w:rFonts w:ascii="Arial" w:eastAsia="Times New Roman" w:hAnsi="Arial" w:cs="Arial"/>
          <w:lang w:eastAsia="pt-BR"/>
        </w:rPr>
        <w:t xml:space="preserve"> cm e com </w:t>
      </w:r>
      <w:proofErr w:type="spellStart"/>
      <w:r w:rsidR="002E7989" w:rsidRPr="00BB22F6">
        <w:rPr>
          <w:rFonts w:ascii="Arial" w:eastAsia="Times New Roman" w:hAnsi="Arial" w:cs="Arial"/>
          <w:lang w:eastAsia="pt-BR"/>
        </w:rPr>
        <w:t>fck</w:t>
      </w:r>
      <w:proofErr w:type="spellEnd"/>
      <w:r w:rsidR="002E7989" w:rsidRPr="00BB22F6">
        <w:rPr>
          <w:rFonts w:ascii="Arial" w:eastAsia="Times New Roman" w:hAnsi="Arial" w:cs="Arial"/>
          <w:lang w:eastAsia="pt-BR"/>
        </w:rPr>
        <w:t xml:space="preserve"> 12,0 </w:t>
      </w:r>
      <w:proofErr w:type="spellStart"/>
      <w:r w:rsidR="002E7989" w:rsidRPr="00BB22F6">
        <w:rPr>
          <w:rFonts w:ascii="Arial" w:eastAsia="Times New Roman" w:hAnsi="Arial" w:cs="Arial"/>
          <w:lang w:eastAsia="pt-BR"/>
        </w:rPr>
        <w:t>MPAno</w:t>
      </w:r>
      <w:proofErr w:type="spellEnd"/>
      <w:r w:rsidR="002E7989" w:rsidRPr="00BB22F6">
        <w:rPr>
          <w:rFonts w:ascii="Arial" w:eastAsia="Times New Roman" w:hAnsi="Arial" w:cs="Arial"/>
          <w:lang w:eastAsia="pt-BR"/>
        </w:rPr>
        <w:t xml:space="preserve">  traço de 1:3:5.</w:t>
      </w:r>
    </w:p>
    <w:p w:rsidR="00E91D6A" w:rsidRPr="00BB22F6" w:rsidRDefault="00506810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>7.4. Piso cerâmico;</w:t>
      </w:r>
      <w:r w:rsidR="00E91D6A" w:rsidRPr="00BB22F6">
        <w:rPr>
          <w:rFonts w:ascii="Arial" w:hAnsi="Arial" w:cs="Arial"/>
        </w:rPr>
        <w:t xml:space="preserve"> Serão assentados pisos cerâmico</w:t>
      </w:r>
      <w:r w:rsidR="00126724" w:rsidRPr="00BB22F6">
        <w:rPr>
          <w:rFonts w:ascii="Arial" w:hAnsi="Arial" w:cs="Arial"/>
        </w:rPr>
        <w:t>s nos banheiros, áreas de serviço</w:t>
      </w:r>
      <w:r w:rsidR="00E91D6A" w:rsidRPr="00BB22F6">
        <w:rPr>
          <w:rFonts w:ascii="Arial" w:hAnsi="Arial" w:cs="Arial"/>
        </w:rPr>
        <w:t xml:space="preserve"> utilizando argamassa pré-fabricada. As juntas serão executadas com espessura especificada pelo fabricante para o modelo e tamanho da cerâmica escolhida.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r w:rsidRPr="00BB22F6">
        <w:rPr>
          <w:rFonts w:ascii="Arial" w:hAnsi="Arial" w:cs="Arial"/>
          <w:color w:val="00000A"/>
        </w:rPr>
        <w:t>7.5. Rodapé;</w:t>
      </w:r>
    </w:p>
    <w:p w:rsidR="009E7473" w:rsidRPr="00BB22F6" w:rsidRDefault="009E7473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9E7473" w:rsidRPr="00BB22F6" w:rsidRDefault="00506810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 xml:space="preserve">8. </w:t>
      </w:r>
      <w:r w:rsidRPr="00BB22F6">
        <w:rPr>
          <w:rFonts w:ascii="Arial" w:hAnsi="Arial" w:cs="Arial"/>
          <w:b/>
          <w:bCs/>
          <w:color w:val="00000A"/>
        </w:rPr>
        <w:t>INSTALAÇÕES ELÉTRICAS</w:t>
      </w:r>
      <w:r w:rsidR="009E7473" w:rsidRPr="00BB22F6">
        <w:rPr>
          <w:rFonts w:ascii="Arial" w:hAnsi="Arial" w:cs="Arial"/>
        </w:rPr>
        <w:t xml:space="preserve"> As instalações elétricas deverão ser executadas de acordo </w:t>
      </w:r>
      <w:r w:rsidR="00126724" w:rsidRPr="00BB22F6">
        <w:rPr>
          <w:rFonts w:ascii="Arial" w:hAnsi="Arial" w:cs="Arial"/>
        </w:rPr>
        <w:t>com as normas da ABNT</w:t>
      </w:r>
      <w:r w:rsidR="009E7473" w:rsidRPr="00BB22F6">
        <w:rPr>
          <w:rFonts w:ascii="Arial" w:hAnsi="Arial" w:cs="Arial"/>
        </w:rPr>
        <w:t>. Os quadros das instalações, além de segurança deverão ser inofensivos às pessoas, não provocando qualquer tipo de choque, sen</w:t>
      </w:r>
      <w:r w:rsidR="00406607" w:rsidRPr="00BB22F6">
        <w:rPr>
          <w:rFonts w:ascii="Arial" w:hAnsi="Arial" w:cs="Arial"/>
        </w:rPr>
        <w:t>do para tanto isolados</w:t>
      </w:r>
      <w:r w:rsidR="009E7473" w:rsidRPr="00BB22F6">
        <w:rPr>
          <w:rFonts w:ascii="Arial" w:hAnsi="Arial" w:cs="Arial"/>
        </w:rPr>
        <w:t>.</w:t>
      </w:r>
    </w:p>
    <w:p w:rsidR="009E7473" w:rsidRPr="00BB22F6" w:rsidRDefault="009E7473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</w:rPr>
        <w:t xml:space="preserve">A entrada de energia será </w:t>
      </w:r>
      <w:r w:rsidR="00406607" w:rsidRPr="00BB22F6">
        <w:rPr>
          <w:rFonts w:ascii="Arial" w:hAnsi="Arial" w:cs="Arial"/>
        </w:rPr>
        <w:t xml:space="preserve">dentro das normas exigidas pela </w:t>
      </w:r>
      <w:r w:rsidRPr="00BB22F6">
        <w:rPr>
          <w:rFonts w:ascii="Arial" w:hAnsi="Arial" w:cs="Arial"/>
        </w:rPr>
        <w:t>conce</w:t>
      </w:r>
      <w:r w:rsidR="00126724" w:rsidRPr="00BB22F6">
        <w:rPr>
          <w:rFonts w:ascii="Arial" w:hAnsi="Arial" w:cs="Arial"/>
        </w:rPr>
        <w:t xml:space="preserve">ssionária </w:t>
      </w:r>
      <w:proofErr w:type="gramStart"/>
      <w:r w:rsidR="00126724" w:rsidRPr="00BB22F6">
        <w:rPr>
          <w:rFonts w:ascii="Arial" w:hAnsi="Arial" w:cs="Arial"/>
        </w:rPr>
        <w:t>local</w:t>
      </w:r>
      <w:r w:rsidRPr="00BB22F6">
        <w:rPr>
          <w:rFonts w:ascii="Arial" w:hAnsi="Arial" w:cs="Arial"/>
        </w:rPr>
        <w:t>.</w:t>
      </w:r>
      <w:proofErr w:type="spellStart"/>
      <w:proofErr w:type="gramEnd"/>
      <w:r w:rsidRPr="00BB22F6">
        <w:rPr>
          <w:rFonts w:ascii="Arial" w:hAnsi="Arial" w:cs="Arial"/>
        </w:rPr>
        <w:t>Oseletro</w:t>
      </w:r>
      <w:r w:rsidR="00126724" w:rsidRPr="00BB22F6">
        <w:rPr>
          <w:rFonts w:ascii="Arial" w:hAnsi="Arial" w:cs="Arial"/>
        </w:rPr>
        <w:t>dutos</w:t>
      </w:r>
      <w:proofErr w:type="spellEnd"/>
      <w:r w:rsidR="00126724" w:rsidRPr="00BB22F6">
        <w:rPr>
          <w:rFonts w:ascii="Arial" w:hAnsi="Arial" w:cs="Arial"/>
        </w:rPr>
        <w:t xml:space="preserve"> serão flexíveis ¾</w:t>
      </w:r>
      <w:r w:rsidRPr="00BB22F6">
        <w:rPr>
          <w:rFonts w:ascii="Arial" w:hAnsi="Arial" w:cs="Arial"/>
        </w:rPr>
        <w:t xml:space="preserve">“e ½” </w:t>
      </w:r>
      <w:r w:rsidR="00406607" w:rsidRPr="00BB22F6">
        <w:rPr>
          <w:rFonts w:ascii="Arial" w:hAnsi="Arial" w:cs="Arial"/>
        </w:rPr>
        <w:t xml:space="preserve">e </w:t>
      </w:r>
      <w:proofErr w:type="spellStart"/>
      <w:r w:rsidR="00406607" w:rsidRPr="00BB22F6">
        <w:rPr>
          <w:rFonts w:ascii="Arial" w:hAnsi="Arial" w:cs="Arial"/>
        </w:rPr>
        <w:t>eletrodutos</w:t>
      </w:r>
      <w:proofErr w:type="spellEnd"/>
      <w:r w:rsidR="00406607" w:rsidRPr="00BB22F6">
        <w:rPr>
          <w:rFonts w:ascii="Arial" w:hAnsi="Arial" w:cs="Arial"/>
        </w:rPr>
        <w:t xml:space="preserve"> tipo </w:t>
      </w:r>
      <w:proofErr w:type="spellStart"/>
      <w:r w:rsidR="00406607" w:rsidRPr="00BB22F6">
        <w:rPr>
          <w:rFonts w:ascii="Arial" w:hAnsi="Arial" w:cs="Arial"/>
        </w:rPr>
        <w:t>condulete</w:t>
      </w:r>
      <w:proofErr w:type="spellEnd"/>
      <w:r w:rsidR="00406607" w:rsidRPr="00BB22F6">
        <w:rPr>
          <w:rFonts w:ascii="Arial" w:hAnsi="Arial" w:cs="Arial"/>
        </w:rPr>
        <w:t xml:space="preserve"> de 20mm, </w:t>
      </w:r>
      <w:r w:rsidRPr="00BB22F6">
        <w:rPr>
          <w:rFonts w:ascii="Arial" w:hAnsi="Arial" w:cs="Arial"/>
        </w:rPr>
        <w:t>embutidos</w:t>
      </w:r>
      <w:r w:rsidR="00406607" w:rsidRPr="00BB22F6">
        <w:rPr>
          <w:rFonts w:ascii="Arial" w:hAnsi="Arial" w:cs="Arial"/>
        </w:rPr>
        <w:t>/aparentes na parede e forros</w:t>
      </w:r>
      <w:r w:rsidRPr="00BB22F6">
        <w:rPr>
          <w:rFonts w:ascii="Arial" w:hAnsi="Arial" w:cs="Arial"/>
        </w:rPr>
        <w:t>. As bitolas de fiação deverão estar de acordo com as normas da ABNT e concessionárias locais. As tomadas de luz e interruptor</w:t>
      </w:r>
      <w:r w:rsidR="00126724" w:rsidRPr="00BB22F6">
        <w:rPr>
          <w:rFonts w:ascii="Arial" w:hAnsi="Arial" w:cs="Arial"/>
        </w:rPr>
        <w:t>es</w:t>
      </w:r>
      <w:r w:rsidRPr="00BB22F6">
        <w:rPr>
          <w:rFonts w:ascii="Arial" w:hAnsi="Arial" w:cs="Arial"/>
        </w:rPr>
        <w:t xml:space="preserve"> serão de boa qualidade</w:t>
      </w:r>
      <w:r w:rsidR="00406607" w:rsidRPr="00BB22F6">
        <w:rPr>
          <w:rFonts w:ascii="Arial" w:hAnsi="Arial" w:cs="Arial"/>
        </w:rPr>
        <w:t xml:space="preserve"> e devidamente aterradas no QMP,</w:t>
      </w:r>
      <w:r w:rsidRPr="00BB22F6">
        <w:rPr>
          <w:rFonts w:ascii="Arial" w:hAnsi="Arial" w:cs="Arial"/>
        </w:rPr>
        <w:t xml:space="preserve"> dentro das normas exigidas</w:t>
      </w:r>
      <w:r w:rsidR="00126724" w:rsidRPr="00BB22F6">
        <w:rPr>
          <w:rFonts w:ascii="Arial" w:hAnsi="Arial" w:cs="Arial"/>
        </w:rPr>
        <w:t>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color w:val="00000A"/>
        </w:rPr>
        <w:t xml:space="preserve">9. </w:t>
      </w:r>
      <w:r w:rsidRPr="00BB22F6">
        <w:rPr>
          <w:rFonts w:ascii="Arial" w:hAnsi="Arial" w:cs="Arial"/>
          <w:b/>
          <w:bCs/>
          <w:color w:val="00000A"/>
        </w:rPr>
        <w:t>INSTALAÇÕES HIDROSSANITÁRIAS:</w:t>
      </w:r>
    </w:p>
    <w:p w:rsidR="00453974" w:rsidRPr="00BB22F6" w:rsidRDefault="00453974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453974" w:rsidRPr="00BB22F6" w:rsidRDefault="00506810" w:rsidP="00BB22F6">
      <w:pPr>
        <w:jc w:val="both"/>
        <w:outlineLvl w:val="0"/>
        <w:rPr>
          <w:rFonts w:ascii="Arial" w:eastAsia="Times New Roman" w:hAnsi="Arial" w:cs="Arial"/>
          <w:lang w:eastAsia="pt-BR"/>
        </w:rPr>
      </w:pPr>
      <w:r w:rsidRPr="00BB22F6">
        <w:rPr>
          <w:rFonts w:ascii="Arial" w:hAnsi="Arial" w:cs="Arial"/>
          <w:color w:val="00000A"/>
        </w:rPr>
        <w:t>9.1. Instalações Hidráulicas, registros e torneiras;</w:t>
      </w:r>
      <w:r w:rsidR="00453974" w:rsidRPr="00BB22F6">
        <w:rPr>
          <w:rFonts w:ascii="Arial" w:hAnsi="Arial" w:cs="Arial"/>
        </w:rPr>
        <w:t xml:space="preserve"> Os tubos serão de PVC soldável e conexões de boa qualidade. </w:t>
      </w:r>
      <w:r w:rsidR="00453974" w:rsidRPr="00BB22F6">
        <w:rPr>
          <w:rFonts w:ascii="Arial" w:eastAsia="Times New Roman" w:hAnsi="Arial" w:cs="Arial"/>
          <w:lang w:eastAsia="pt-BR"/>
        </w:rPr>
        <w:t xml:space="preserve">Torneira </w:t>
      </w:r>
      <w:proofErr w:type="spellStart"/>
      <w:proofErr w:type="gramStart"/>
      <w:r w:rsidR="00453974" w:rsidRPr="00BB22F6">
        <w:rPr>
          <w:rFonts w:ascii="Arial" w:eastAsia="Times New Roman" w:hAnsi="Arial" w:cs="Arial"/>
          <w:lang w:eastAsia="pt-BR"/>
        </w:rPr>
        <w:t>pvc</w:t>
      </w:r>
      <w:proofErr w:type="spellEnd"/>
      <w:proofErr w:type="gramEnd"/>
      <w:r w:rsidR="00453974" w:rsidRPr="00BB22F6">
        <w:rPr>
          <w:rFonts w:ascii="Arial" w:eastAsia="Times New Roman" w:hAnsi="Arial" w:cs="Arial"/>
          <w:lang w:eastAsia="pt-BR"/>
        </w:rPr>
        <w:t xml:space="preserve"> curta de ½" para lavatório</w:t>
      </w:r>
      <w:r w:rsidR="00BB22F6" w:rsidRPr="00BB22F6">
        <w:rPr>
          <w:rFonts w:ascii="Arial" w:eastAsia="Times New Roman" w:hAnsi="Arial" w:cs="Arial"/>
          <w:lang w:eastAsia="pt-BR"/>
        </w:rPr>
        <w:t xml:space="preserve"> e registro de gaveta com </w:t>
      </w:r>
      <w:proofErr w:type="spellStart"/>
      <w:r w:rsidR="00BB22F6" w:rsidRPr="00BB22F6">
        <w:rPr>
          <w:rFonts w:ascii="Arial" w:eastAsia="Times New Roman" w:hAnsi="Arial" w:cs="Arial"/>
          <w:lang w:eastAsia="pt-BR"/>
        </w:rPr>
        <w:t>canopla</w:t>
      </w:r>
      <w:proofErr w:type="spellEnd"/>
      <w:r w:rsidR="00BB22F6" w:rsidRPr="00BB22F6">
        <w:rPr>
          <w:rFonts w:ascii="Arial" w:eastAsia="Times New Roman" w:hAnsi="Arial" w:cs="Arial"/>
          <w:lang w:eastAsia="pt-BR"/>
        </w:rPr>
        <w:t xml:space="preserve"> com acabamento cromado simples.</w:t>
      </w:r>
    </w:p>
    <w:p w:rsidR="00E759FD" w:rsidRPr="00BB22F6" w:rsidRDefault="00506810" w:rsidP="00BB22F6">
      <w:pPr>
        <w:jc w:val="both"/>
        <w:outlineLvl w:val="0"/>
        <w:rPr>
          <w:rFonts w:ascii="Arial" w:eastAsia="Times New Roman" w:hAnsi="Arial" w:cs="Arial"/>
          <w:lang w:eastAsia="pt-BR"/>
        </w:rPr>
      </w:pPr>
      <w:r w:rsidRPr="00BB22F6">
        <w:rPr>
          <w:rFonts w:ascii="Arial" w:hAnsi="Arial" w:cs="Arial"/>
          <w:color w:val="00000A"/>
        </w:rPr>
        <w:t>9.2. Caixa d´água;</w:t>
      </w:r>
      <w:r w:rsidR="00453974" w:rsidRPr="00BB22F6">
        <w:rPr>
          <w:rFonts w:ascii="Arial" w:hAnsi="Arial" w:cs="Arial"/>
        </w:rPr>
        <w:t xml:space="preserve"> Os reservatórios</w:t>
      </w:r>
      <w:r w:rsidR="00766F83" w:rsidRPr="00BB22F6">
        <w:rPr>
          <w:rFonts w:ascii="Arial" w:eastAsia="Times New Roman" w:hAnsi="Arial" w:cs="Arial"/>
          <w:lang w:eastAsia="pt-BR"/>
        </w:rPr>
        <w:t xml:space="preserve"> plástico com suporte em barrotes de</w:t>
      </w:r>
      <w:r w:rsidR="002E7989" w:rsidRPr="00BB22F6">
        <w:rPr>
          <w:rFonts w:ascii="Arial" w:eastAsia="Times New Roman" w:hAnsi="Arial" w:cs="Arial"/>
          <w:lang w:eastAsia="pt-BR"/>
        </w:rPr>
        <w:t xml:space="preserve"> madeira de pinus</w:t>
      </w:r>
      <w:r w:rsidR="00E3228A" w:rsidRPr="00BB22F6">
        <w:rPr>
          <w:rFonts w:ascii="Arial" w:eastAsia="Times New Roman" w:hAnsi="Arial" w:cs="Arial"/>
          <w:lang w:eastAsia="pt-BR"/>
        </w:rPr>
        <w:t xml:space="preserve"> com</w:t>
      </w:r>
      <w:r w:rsidR="00453974" w:rsidRPr="00BB22F6">
        <w:rPr>
          <w:rFonts w:ascii="Arial" w:eastAsia="Times New Roman" w:hAnsi="Arial" w:cs="Arial"/>
          <w:lang w:eastAsia="pt-BR"/>
        </w:rPr>
        <w:t xml:space="preserve">310L com torneira bóia em </w:t>
      </w:r>
      <w:proofErr w:type="spellStart"/>
      <w:r w:rsidR="00453974" w:rsidRPr="00BB22F6">
        <w:rPr>
          <w:rFonts w:ascii="Arial" w:eastAsia="Times New Roman" w:hAnsi="Arial" w:cs="Arial"/>
          <w:lang w:eastAsia="pt-BR"/>
        </w:rPr>
        <w:t>pvc</w:t>
      </w:r>
      <w:proofErr w:type="spellEnd"/>
      <w:r w:rsidR="00453974" w:rsidRPr="00BB22F6">
        <w:rPr>
          <w:rFonts w:ascii="Arial" w:eastAsia="Times New Roman" w:hAnsi="Arial" w:cs="Arial"/>
          <w:lang w:eastAsia="pt-BR"/>
        </w:rPr>
        <w:t xml:space="preserve"> - 25mm x ø ¾", </w:t>
      </w:r>
      <w:r w:rsidR="00453974" w:rsidRPr="00BB22F6">
        <w:rPr>
          <w:rFonts w:ascii="Arial" w:hAnsi="Arial" w:cs="Arial"/>
        </w:rPr>
        <w:t>serão instalados</w:t>
      </w:r>
      <w:r w:rsidR="00E3228A" w:rsidRPr="00BB22F6">
        <w:rPr>
          <w:rFonts w:ascii="Arial" w:hAnsi="Arial" w:cs="Arial"/>
        </w:rPr>
        <w:t xml:space="preserve"> nos locais indicados</w:t>
      </w:r>
      <w:r w:rsidR="00453974" w:rsidRPr="00BB22F6">
        <w:rPr>
          <w:rFonts w:ascii="Arial" w:hAnsi="Arial" w:cs="Arial"/>
        </w:rPr>
        <w:t xml:space="preserve"> e deverão ter a capacidade indicada.</w:t>
      </w:r>
    </w:p>
    <w:p w:rsidR="00E759FD" w:rsidRPr="00BB22F6" w:rsidRDefault="00506810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lastRenderedPageBreak/>
        <w:t>9.3. Instalações Sanitárias;</w:t>
      </w:r>
      <w:r w:rsidR="00E759FD" w:rsidRPr="00BB22F6">
        <w:rPr>
          <w:rFonts w:ascii="Arial" w:hAnsi="Arial" w:cs="Arial"/>
        </w:rPr>
        <w:t xml:space="preserve"> Será em tubos de PVC soldável 100 mm e 50 mm e conexões de boa qualidade caixa sifonada em PVC e caixa de inspeção em concreto.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453974" w:rsidRPr="00BB22F6" w:rsidRDefault="00506810" w:rsidP="00BB22F6">
      <w:pPr>
        <w:jc w:val="both"/>
        <w:outlineLvl w:val="0"/>
        <w:rPr>
          <w:rFonts w:ascii="Arial" w:eastAsia="Times New Roman" w:hAnsi="Arial" w:cs="Arial"/>
          <w:lang w:eastAsia="pt-BR"/>
        </w:rPr>
      </w:pPr>
      <w:r w:rsidRPr="00BB22F6">
        <w:rPr>
          <w:rFonts w:ascii="Arial" w:hAnsi="Arial" w:cs="Arial"/>
          <w:color w:val="00000A"/>
        </w:rPr>
        <w:t>9.4. Fossa, filtro e sumidouro;</w:t>
      </w:r>
      <w:r w:rsidR="00E759FD" w:rsidRPr="00BB22F6">
        <w:rPr>
          <w:rFonts w:ascii="Arial" w:hAnsi="Arial" w:cs="Arial"/>
        </w:rPr>
        <w:t xml:space="preserve"> Todo o esgoto coletado será conduzido à fossa séptica e filtro, </w:t>
      </w:r>
      <w:r w:rsidR="00453974" w:rsidRPr="00BB22F6">
        <w:rPr>
          <w:rFonts w:ascii="Arial" w:eastAsia="Times New Roman" w:hAnsi="Arial" w:cs="Arial"/>
          <w:lang w:eastAsia="pt-BR"/>
        </w:rPr>
        <w:t>fossa</w:t>
      </w:r>
      <w:r w:rsidR="009E7473" w:rsidRPr="00BB22F6">
        <w:rPr>
          <w:rFonts w:ascii="Arial" w:eastAsia="Times New Roman" w:hAnsi="Arial" w:cs="Arial"/>
          <w:lang w:eastAsia="pt-BR"/>
        </w:rPr>
        <w:t>-filtro séptica</w:t>
      </w:r>
      <w:r w:rsidR="00453974" w:rsidRPr="00BB22F6">
        <w:rPr>
          <w:rFonts w:ascii="Arial" w:eastAsia="Times New Roman" w:hAnsi="Arial" w:cs="Arial"/>
          <w:lang w:eastAsia="pt-BR"/>
        </w:rPr>
        <w:t xml:space="preserve"> pré-fabricada </w:t>
      </w:r>
      <w:r w:rsidR="009E7473" w:rsidRPr="00BB22F6">
        <w:rPr>
          <w:rFonts w:ascii="Arial" w:eastAsia="Times New Roman" w:hAnsi="Arial" w:cs="Arial"/>
          <w:lang w:eastAsia="pt-BR"/>
        </w:rPr>
        <w:t>em concreto para cinco contribuintes com dimensões de 90 x 70 cm com capacidade para</w:t>
      </w:r>
      <w:r w:rsidR="00453974" w:rsidRPr="00BB22F6">
        <w:rPr>
          <w:rFonts w:ascii="Arial" w:eastAsia="Times New Roman" w:hAnsi="Arial" w:cs="Arial"/>
          <w:lang w:eastAsia="pt-BR"/>
        </w:rPr>
        <w:t xml:space="preserve"> 2</w:t>
      </w:r>
      <w:r w:rsidR="009E7473" w:rsidRPr="00BB22F6">
        <w:rPr>
          <w:rFonts w:ascii="Arial" w:eastAsia="Times New Roman" w:hAnsi="Arial" w:cs="Arial"/>
          <w:lang w:eastAsia="pt-BR"/>
        </w:rPr>
        <w:t>.</w:t>
      </w:r>
      <w:r w:rsidR="00453974" w:rsidRPr="00BB22F6">
        <w:rPr>
          <w:rFonts w:ascii="Arial" w:eastAsia="Times New Roman" w:hAnsi="Arial" w:cs="Arial"/>
          <w:lang w:eastAsia="pt-BR"/>
        </w:rPr>
        <w:t>123 l</w:t>
      </w:r>
      <w:r w:rsidR="009E7473" w:rsidRPr="00BB22F6">
        <w:rPr>
          <w:rFonts w:ascii="Arial" w:eastAsia="Times New Roman" w:hAnsi="Arial" w:cs="Arial"/>
          <w:lang w:eastAsia="pt-BR"/>
        </w:rPr>
        <w:t>itros,</w:t>
      </w:r>
      <w:r w:rsidR="00453974" w:rsidRPr="00BB22F6">
        <w:rPr>
          <w:rFonts w:ascii="Arial" w:eastAsia="Times New Roman" w:hAnsi="Arial" w:cs="Arial"/>
          <w:lang w:eastAsia="pt-BR"/>
        </w:rPr>
        <w:t xml:space="preserve"> sumid</w:t>
      </w:r>
      <w:r w:rsidR="009E7473" w:rsidRPr="00BB22F6">
        <w:rPr>
          <w:rFonts w:ascii="Arial" w:eastAsia="Times New Roman" w:hAnsi="Arial" w:cs="Arial"/>
          <w:lang w:eastAsia="pt-BR"/>
        </w:rPr>
        <w:t>ouro p</w:t>
      </w:r>
      <w:r w:rsidR="00453974" w:rsidRPr="00BB22F6">
        <w:rPr>
          <w:rFonts w:ascii="Arial" w:eastAsia="Times New Roman" w:hAnsi="Arial" w:cs="Arial"/>
          <w:lang w:eastAsia="pt-BR"/>
        </w:rPr>
        <w:t>ré-moldado</w:t>
      </w:r>
      <w:r w:rsidR="009E7473" w:rsidRPr="00BB22F6">
        <w:rPr>
          <w:rFonts w:ascii="Arial" w:eastAsia="Times New Roman" w:hAnsi="Arial" w:cs="Arial"/>
          <w:lang w:eastAsia="pt-BR"/>
        </w:rPr>
        <w:t xml:space="preserve"> em concreto com capacidade para cinco contribuintes</w:t>
      </w:r>
      <w:r w:rsidR="00453974" w:rsidRPr="00BB22F6">
        <w:rPr>
          <w:rFonts w:ascii="Arial" w:eastAsia="Times New Roman" w:hAnsi="Arial" w:cs="Arial"/>
          <w:lang w:eastAsia="pt-BR"/>
        </w:rPr>
        <w:t xml:space="preserve"> c/área absorção 8,00m²</w:t>
      </w:r>
      <w:r w:rsidR="00406607" w:rsidRPr="00BB22F6">
        <w:rPr>
          <w:rFonts w:ascii="Arial" w:eastAsia="Times New Roman" w:hAnsi="Arial" w:cs="Arial"/>
          <w:lang w:eastAsia="pt-BR"/>
        </w:rPr>
        <w:t>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b/>
          <w:bCs/>
          <w:color w:val="00000A"/>
        </w:rPr>
        <w:t>COHAB/SC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  <w:r w:rsidRPr="00BB22F6">
        <w:rPr>
          <w:rFonts w:ascii="Arial" w:hAnsi="Arial" w:cs="Arial"/>
          <w:b/>
          <w:bCs/>
          <w:color w:val="00000A"/>
        </w:rPr>
        <w:t>COMPANHIA DE HABITAÇÃO DO ESTADO DE SANTA CATARINA</w:t>
      </w:r>
    </w:p>
    <w:p w:rsidR="00E91D6A" w:rsidRPr="00BB22F6" w:rsidRDefault="00E91D6A" w:rsidP="00BB22F6">
      <w:pPr>
        <w:jc w:val="both"/>
        <w:outlineLvl w:val="0"/>
        <w:rPr>
          <w:rFonts w:ascii="Arial" w:hAnsi="Arial" w:cs="Arial"/>
          <w:color w:val="00000A"/>
        </w:rPr>
      </w:pPr>
    </w:p>
    <w:p w:rsidR="00BB22F6" w:rsidRPr="00BB22F6" w:rsidRDefault="00506810" w:rsidP="00BB22F6">
      <w:pPr>
        <w:jc w:val="both"/>
        <w:outlineLvl w:val="0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 xml:space="preserve">10. </w:t>
      </w:r>
      <w:r w:rsidRPr="00BB22F6">
        <w:rPr>
          <w:rFonts w:ascii="Arial" w:hAnsi="Arial" w:cs="Arial"/>
          <w:b/>
          <w:bCs/>
          <w:color w:val="00000A"/>
        </w:rPr>
        <w:t>APARELHOS</w:t>
      </w:r>
    </w:p>
    <w:p w:rsidR="00506810" w:rsidRPr="00BB22F6" w:rsidRDefault="00BB22F6" w:rsidP="00BB22F6">
      <w:pPr>
        <w:jc w:val="both"/>
        <w:outlineLvl w:val="0"/>
        <w:rPr>
          <w:rFonts w:ascii="Arial" w:eastAsia="Times New Roman" w:hAnsi="Arial" w:cs="Arial"/>
          <w:lang w:eastAsia="pt-BR"/>
        </w:rPr>
      </w:pPr>
      <w:r w:rsidRPr="00BB22F6">
        <w:rPr>
          <w:rFonts w:ascii="Arial" w:eastAsia="Times New Roman" w:hAnsi="Arial" w:cs="Arial"/>
          <w:lang w:eastAsia="pt-BR"/>
        </w:rPr>
        <w:t>Vaso com</w:t>
      </w:r>
      <w:r w:rsidR="00E91D6A" w:rsidRPr="00BB22F6">
        <w:rPr>
          <w:rFonts w:ascii="Arial" w:eastAsia="Times New Roman" w:hAnsi="Arial" w:cs="Arial"/>
          <w:lang w:eastAsia="pt-BR"/>
        </w:rPr>
        <w:t xml:space="preserve"> de </w:t>
      </w:r>
      <w:r w:rsidR="00406607" w:rsidRPr="00BB22F6">
        <w:rPr>
          <w:rFonts w:ascii="Arial" w:eastAsia="Times New Roman" w:hAnsi="Arial" w:cs="Arial"/>
          <w:lang w:eastAsia="pt-BR"/>
        </w:rPr>
        <w:t>louça</w:t>
      </w:r>
      <w:r w:rsidR="00E91D6A" w:rsidRPr="00BB22F6">
        <w:rPr>
          <w:rFonts w:ascii="Arial" w:eastAsia="Times New Roman" w:hAnsi="Arial" w:cs="Arial"/>
          <w:lang w:eastAsia="pt-BR"/>
        </w:rPr>
        <w:t xml:space="preserve"> branca </w:t>
      </w:r>
      <w:r w:rsidRPr="00BB22F6">
        <w:rPr>
          <w:rFonts w:ascii="Arial" w:eastAsia="Times New Roman" w:hAnsi="Arial" w:cs="Arial"/>
          <w:lang w:eastAsia="pt-BR"/>
        </w:rPr>
        <w:t xml:space="preserve">com caixa plástica de sobrepor </w:t>
      </w:r>
      <w:r w:rsidR="00E91D6A" w:rsidRPr="00BB22F6">
        <w:rPr>
          <w:rFonts w:ascii="Arial" w:eastAsia="Times New Roman" w:hAnsi="Arial" w:cs="Arial"/>
          <w:lang w:eastAsia="pt-BR"/>
        </w:rPr>
        <w:t xml:space="preserve">com </w:t>
      </w:r>
      <w:r w:rsidR="00406607" w:rsidRPr="00BB22F6">
        <w:rPr>
          <w:rFonts w:ascii="Arial" w:eastAsia="Times New Roman" w:hAnsi="Arial" w:cs="Arial"/>
          <w:lang w:eastAsia="pt-BR"/>
        </w:rPr>
        <w:t>tampa</w:t>
      </w:r>
      <w:r w:rsidR="00E91D6A" w:rsidRPr="00BB22F6">
        <w:rPr>
          <w:rFonts w:ascii="Arial" w:eastAsia="Times New Roman" w:hAnsi="Arial" w:cs="Arial"/>
          <w:lang w:eastAsia="pt-BR"/>
        </w:rPr>
        <w:t xml:space="preserve"> e engate plástico,</w:t>
      </w:r>
      <w:r w:rsidR="00B9625B" w:rsidRPr="00BB22F6">
        <w:rPr>
          <w:rFonts w:ascii="Arial" w:eastAsia="Times New Roman" w:hAnsi="Arial" w:cs="Arial"/>
          <w:lang w:eastAsia="pt-BR"/>
        </w:rPr>
        <w:t xml:space="preserve"> lavatório louça branca padrão popular sem coluna com torneira </w:t>
      </w:r>
      <w:r w:rsidR="00E91D6A" w:rsidRPr="00BB22F6">
        <w:rPr>
          <w:rFonts w:ascii="Arial" w:eastAsia="Times New Roman" w:hAnsi="Arial" w:cs="Arial"/>
          <w:lang w:eastAsia="pt-BR"/>
        </w:rPr>
        <w:t xml:space="preserve">cromada popular, sifão, válvula </w:t>
      </w:r>
      <w:r w:rsidRPr="00BB22F6">
        <w:rPr>
          <w:rFonts w:ascii="Arial" w:eastAsia="Times New Roman" w:hAnsi="Arial" w:cs="Arial"/>
          <w:lang w:eastAsia="pt-BR"/>
        </w:rPr>
        <w:t>e engate plástico e</w:t>
      </w:r>
      <w:r w:rsidR="00B9625B" w:rsidRPr="00BB22F6">
        <w:rPr>
          <w:rFonts w:ascii="Arial" w:eastAsia="Times New Roman" w:hAnsi="Arial" w:cs="Arial"/>
          <w:lang w:eastAsia="pt-BR"/>
        </w:rPr>
        <w:t xml:space="preserve"> kit de acessóriospadrão popular de </w:t>
      </w:r>
      <w:r w:rsidRPr="00BB22F6">
        <w:rPr>
          <w:rFonts w:ascii="Arial" w:eastAsia="Times New Roman" w:hAnsi="Arial" w:cs="Arial"/>
          <w:lang w:eastAsia="pt-BR"/>
        </w:rPr>
        <w:t>PVC</w:t>
      </w:r>
      <w:r w:rsidR="00B9625B" w:rsidRPr="00BB22F6">
        <w:rPr>
          <w:rFonts w:ascii="Arial" w:eastAsia="Times New Roman" w:hAnsi="Arial" w:cs="Arial"/>
          <w:lang w:eastAsia="pt-BR"/>
        </w:rPr>
        <w:t xml:space="preserve"> cromado para banheiro com papeleira, saboneteira e cabide</w:t>
      </w:r>
    </w:p>
    <w:p w:rsidR="00E91D6A" w:rsidRPr="00BB22F6" w:rsidRDefault="00506810" w:rsidP="00BB22F6">
      <w:pPr>
        <w:spacing w:after="0" w:line="240" w:lineRule="auto"/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 xml:space="preserve">11. </w:t>
      </w:r>
      <w:r w:rsidRPr="00BB22F6">
        <w:rPr>
          <w:rFonts w:ascii="Arial" w:hAnsi="Arial" w:cs="Arial"/>
          <w:b/>
          <w:bCs/>
          <w:color w:val="00000A"/>
        </w:rPr>
        <w:t>COMPLEMENTAÇÃO</w:t>
      </w:r>
      <w:r w:rsidR="00E91D6A" w:rsidRPr="00BB22F6">
        <w:rPr>
          <w:rFonts w:ascii="Arial" w:hAnsi="Arial" w:cs="Arial"/>
        </w:rPr>
        <w:t xml:space="preserve"> Na conclusão geral dos serviços</w:t>
      </w:r>
      <w:proofErr w:type="gramStart"/>
      <w:r w:rsidR="00E91D6A" w:rsidRPr="00BB22F6">
        <w:rPr>
          <w:rFonts w:ascii="Arial" w:hAnsi="Arial" w:cs="Arial"/>
        </w:rPr>
        <w:t>, será</w:t>
      </w:r>
      <w:proofErr w:type="gramEnd"/>
      <w:r w:rsidR="00E91D6A" w:rsidRPr="00BB22F6">
        <w:rPr>
          <w:rFonts w:ascii="Arial" w:hAnsi="Arial" w:cs="Arial"/>
        </w:rPr>
        <w:t xml:space="preserve"> removido todo o entulho que porventura ainda restar na obra, sendo cuidadosamente limpos e lavados os acessos, calçadas, pisos e pátios atingidos pela obra.</w:t>
      </w:r>
    </w:p>
    <w:p w:rsidR="00506810" w:rsidRPr="00BB22F6" w:rsidRDefault="00506810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BB22F6" w:rsidRPr="00BB22F6" w:rsidRDefault="00BB22F6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A"/>
        </w:rPr>
      </w:pPr>
    </w:p>
    <w:p w:rsidR="002E3B65" w:rsidRDefault="002E3B65" w:rsidP="00BB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  <w:bookmarkStart w:id="0" w:name="_GoBack"/>
      <w:bookmarkEnd w:id="0"/>
    </w:p>
    <w:p w:rsidR="002E3B65" w:rsidRDefault="002E3B65" w:rsidP="002E3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</w:p>
    <w:p w:rsidR="002E3B65" w:rsidRDefault="00711623" w:rsidP="002E3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  <w:r w:rsidRPr="00711623">
        <w:rPr>
          <w:rFonts w:ascii="Arial" w:hAnsi="Arial" w:cs="Arial"/>
          <w:noProof/>
          <w:color w:val="00000A"/>
          <w:lang w:eastAsia="pt-BR"/>
        </w:rPr>
        <w:drawing>
          <wp:inline distT="0" distB="0" distL="0" distR="0">
            <wp:extent cx="2438400" cy="1154723"/>
            <wp:effectExtent l="19050" t="0" r="0" b="0"/>
            <wp:docPr id="1" name="Imagem 1" descr="assinatura engenhei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ssinatura engenheir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5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810" w:rsidRDefault="002E3B65" w:rsidP="002E3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  <w:r w:rsidRPr="002E3B65">
        <w:rPr>
          <w:rFonts w:ascii="Arial" w:hAnsi="Arial" w:cs="Arial"/>
          <w:color w:val="00000A"/>
        </w:rPr>
        <w:t>SÉRGIO ANTÔNIO SILVA TODESCHINI</w:t>
      </w:r>
    </w:p>
    <w:p w:rsidR="002E3B65" w:rsidRPr="00BB22F6" w:rsidRDefault="002E3B65" w:rsidP="002E3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  <w:proofErr w:type="spellStart"/>
      <w:r w:rsidRPr="002E3B65">
        <w:rPr>
          <w:rFonts w:ascii="Arial" w:hAnsi="Arial" w:cs="Arial"/>
          <w:color w:val="00000A"/>
        </w:rPr>
        <w:t>Engº</w:t>
      </w:r>
      <w:proofErr w:type="spellEnd"/>
      <w:r w:rsidRPr="002E3B65">
        <w:rPr>
          <w:rFonts w:ascii="Arial" w:hAnsi="Arial" w:cs="Arial"/>
          <w:color w:val="00000A"/>
        </w:rPr>
        <w:t xml:space="preserve"> Civil CREA/SC 016080-8</w:t>
      </w:r>
    </w:p>
    <w:p w:rsidR="002E3B65" w:rsidRDefault="002E3B65" w:rsidP="00BB22F6">
      <w:pPr>
        <w:jc w:val="both"/>
        <w:rPr>
          <w:rFonts w:ascii="Arial" w:hAnsi="Arial" w:cs="Arial"/>
          <w:color w:val="00000A"/>
        </w:rPr>
      </w:pPr>
    </w:p>
    <w:p w:rsidR="00EE6FAB" w:rsidRPr="00BB22F6" w:rsidRDefault="00506810" w:rsidP="00BB22F6">
      <w:pPr>
        <w:jc w:val="both"/>
        <w:rPr>
          <w:rFonts w:ascii="Arial" w:hAnsi="Arial" w:cs="Arial"/>
        </w:rPr>
      </w:pPr>
      <w:r w:rsidRPr="00BB22F6">
        <w:rPr>
          <w:rFonts w:ascii="Arial" w:hAnsi="Arial" w:cs="Arial"/>
          <w:color w:val="00000A"/>
        </w:rPr>
        <w:t>LOCAL E DATA:</w:t>
      </w:r>
      <w:r w:rsidR="002E3B65" w:rsidRPr="002E3B65">
        <w:rPr>
          <w:rFonts w:ascii="Arial" w:hAnsi="Arial" w:cs="Arial"/>
          <w:color w:val="00000A"/>
        </w:rPr>
        <w:t>B</w:t>
      </w:r>
      <w:r w:rsidR="002E3B65">
        <w:rPr>
          <w:rFonts w:ascii="Arial" w:hAnsi="Arial" w:cs="Arial"/>
          <w:color w:val="00000A"/>
        </w:rPr>
        <w:t>ocaina do Sul - SC, 12 de outubro</w:t>
      </w:r>
      <w:r w:rsidR="002E3B65" w:rsidRPr="002E3B65">
        <w:rPr>
          <w:rFonts w:ascii="Arial" w:hAnsi="Arial" w:cs="Arial"/>
          <w:color w:val="00000A"/>
        </w:rPr>
        <w:t xml:space="preserve"> de 2013</w:t>
      </w:r>
    </w:p>
    <w:sectPr w:rsidR="00EE6FAB" w:rsidRPr="00BB22F6" w:rsidSect="00C83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810"/>
    <w:rsid w:val="000119A4"/>
    <w:rsid w:val="00054715"/>
    <w:rsid w:val="00111FE9"/>
    <w:rsid w:val="00126724"/>
    <w:rsid w:val="001D6CC3"/>
    <w:rsid w:val="001E7DB2"/>
    <w:rsid w:val="002162BB"/>
    <w:rsid w:val="00242C50"/>
    <w:rsid w:val="002A37E6"/>
    <w:rsid w:val="002E3B65"/>
    <w:rsid w:val="002E4507"/>
    <w:rsid w:val="002E7989"/>
    <w:rsid w:val="003A7523"/>
    <w:rsid w:val="00406607"/>
    <w:rsid w:val="00435766"/>
    <w:rsid w:val="00451CDE"/>
    <w:rsid w:val="00453974"/>
    <w:rsid w:val="00503DA6"/>
    <w:rsid w:val="00506810"/>
    <w:rsid w:val="00551340"/>
    <w:rsid w:val="00561688"/>
    <w:rsid w:val="005B285F"/>
    <w:rsid w:val="00601241"/>
    <w:rsid w:val="0060200D"/>
    <w:rsid w:val="00637FDD"/>
    <w:rsid w:val="006C2FBC"/>
    <w:rsid w:val="006E40EC"/>
    <w:rsid w:val="00711623"/>
    <w:rsid w:val="00766F83"/>
    <w:rsid w:val="007A41BF"/>
    <w:rsid w:val="00892246"/>
    <w:rsid w:val="0091506B"/>
    <w:rsid w:val="009A1001"/>
    <w:rsid w:val="009B18A1"/>
    <w:rsid w:val="009E7473"/>
    <w:rsid w:val="00A618A0"/>
    <w:rsid w:val="00A62A10"/>
    <w:rsid w:val="00A818F6"/>
    <w:rsid w:val="00AB2DE1"/>
    <w:rsid w:val="00B031AB"/>
    <w:rsid w:val="00B9625B"/>
    <w:rsid w:val="00BB22F6"/>
    <w:rsid w:val="00BB49B3"/>
    <w:rsid w:val="00C13E72"/>
    <w:rsid w:val="00C16AD8"/>
    <w:rsid w:val="00C16CC0"/>
    <w:rsid w:val="00C2447C"/>
    <w:rsid w:val="00C25E79"/>
    <w:rsid w:val="00C55DFB"/>
    <w:rsid w:val="00C83208"/>
    <w:rsid w:val="00CB1C70"/>
    <w:rsid w:val="00CB2B39"/>
    <w:rsid w:val="00DC5CE0"/>
    <w:rsid w:val="00DD13E6"/>
    <w:rsid w:val="00E3228A"/>
    <w:rsid w:val="00E35DC7"/>
    <w:rsid w:val="00E67109"/>
    <w:rsid w:val="00E759FD"/>
    <w:rsid w:val="00E91BB4"/>
    <w:rsid w:val="00E91D6A"/>
    <w:rsid w:val="00EA3C28"/>
    <w:rsid w:val="00EC3628"/>
    <w:rsid w:val="00EE6FAB"/>
    <w:rsid w:val="00F11857"/>
    <w:rsid w:val="00F20C5B"/>
    <w:rsid w:val="00F7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40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4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Projetos</cp:lastModifiedBy>
  <cp:revision>2</cp:revision>
  <cp:lastPrinted>2014-01-14T13:28:00Z</cp:lastPrinted>
  <dcterms:created xsi:type="dcterms:W3CDTF">2014-02-10T12:36:00Z</dcterms:created>
  <dcterms:modified xsi:type="dcterms:W3CDTF">2014-02-10T12:36:00Z</dcterms:modified>
</cp:coreProperties>
</file>