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B26905" w:rsidP="00B26905"/>
    <w:p w:rsidR="00B26905" w:rsidRPr="00B26905" w:rsidRDefault="00195D13" w:rsidP="00B26905">
      <w:r w:rsidRPr="00A82C3E">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8.05pt;margin-top:5.1pt;width:483.95pt;height:376.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C63C21" w:rsidRDefault="000140A6"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MAIO 2020 PREFEITURA</w:t>
                  </w:r>
                </w:p>
                <w:p w:rsidR="00F232DC" w:rsidRPr="001A3A7E" w:rsidRDefault="00F232D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AA2357">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AA2357">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Pr="00195D13" w:rsidRDefault="00597A5C" w:rsidP="00195D13">
                  <w:pPr>
                    <w:spacing w:after="0" w:line="240" w:lineRule="auto"/>
                    <w:jc w:val="both"/>
                    <w:rPr>
                      <w:rFonts w:ascii="Times New Roman" w:hAnsi="Times New Roman" w:cs="Times New Roman"/>
                      <w:b/>
                      <w:sz w:val="16"/>
                      <w:szCs w:val="16"/>
                    </w:rPr>
                  </w:pPr>
                  <w:proofErr w:type="gramStart"/>
                  <w:r w:rsidRPr="00195D13">
                    <w:rPr>
                      <w:rFonts w:ascii="Times New Roman" w:hAnsi="Times New Roman" w:cs="Times New Roman"/>
                      <w:b/>
                      <w:bCs/>
                      <w:sz w:val="16"/>
                      <w:szCs w:val="16"/>
                      <w:u w:val="single"/>
                    </w:rPr>
                    <w:t>Processo:</w:t>
                  </w:r>
                  <w:proofErr w:type="gramEnd"/>
                  <w:r w:rsidR="00F232DC" w:rsidRPr="00195D13">
                    <w:rPr>
                      <w:rFonts w:ascii="Times New Roman" w:hAnsi="Times New Roman" w:cs="Times New Roman"/>
                      <w:b/>
                      <w:bCs/>
                      <w:sz w:val="16"/>
                      <w:szCs w:val="16"/>
                      <w:u w:val="single"/>
                    </w:rPr>
                    <w:t>2</w:t>
                  </w:r>
                  <w:r w:rsidR="00195D13" w:rsidRPr="00195D13">
                    <w:rPr>
                      <w:rFonts w:ascii="Times New Roman" w:hAnsi="Times New Roman" w:cs="Times New Roman"/>
                      <w:b/>
                      <w:bCs/>
                      <w:sz w:val="16"/>
                      <w:szCs w:val="16"/>
                      <w:u w:val="single"/>
                    </w:rPr>
                    <w:t>7</w:t>
                  </w:r>
                  <w:r w:rsidR="00C63C21" w:rsidRPr="00195D13">
                    <w:rPr>
                      <w:rFonts w:ascii="Times New Roman" w:hAnsi="Times New Roman" w:cs="Times New Roman"/>
                      <w:b/>
                      <w:bCs/>
                      <w:sz w:val="16"/>
                      <w:szCs w:val="16"/>
                      <w:u w:val="single"/>
                    </w:rPr>
                    <w:t>/20</w:t>
                  </w:r>
                  <w:r w:rsidR="00CE4653" w:rsidRPr="00195D13">
                    <w:rPr>
                      <w:rFonts w:ascii="Times New Roman" w:hAnsi="Times New Roman" w:cs="Times New Roman"/>
                      <w:b/>
                      <w:bCs/>
                      <w:sz w:val="16"/>
                      <w:szCs w:val="16"/>
                      <w:u w:val="single"/>
                    </w:rPr>
                    <w:t>20</w:t>
                  </w:r>
                  <w:r w:rsidRPr="00195D13">
                    <w:rPr>
                      <w:rFonts w:ascii="Times New Roman" w:hAnsi="Times New Roman" w:cs="Times New Roman"/>
                      <w:bCs/>
                      <w:sz w:val="16"/>
                      <w:szCs w:val="16"/>
                    </w:rPr>
                    <w:t>,</w:t>
                  </w:r>
                  <w:r w:rsidRPr="00195D13">
                    <w:rPr>
                      <w:rFonts w:ascii="Times New Roman" w:hAnsi="Times New Roman" w:cs="Times New Roman"/>
                      <w:sz w:val="16"/>
                      <w:szCs w:val="16"/>
                    </w:rPr>
                    <w:t xml:space="preserve"> </w:t>
                  </w:r>
                  <w:r w:rsidR="00F232DC" w:rsidRPr="00195D13">
                    <w:rPr>
                      <w:rFonts w:ascii="Times New Roman" w:hAnsi="Times New Roman" w:cs="Times New Roman"/>
                      <w:sz w:val="16"/>
                      <w:szCs w:val="16"/>
                    </w:rPr>
                    <w:t>Dispensa de licitação</w:t>
                  </w:r>
                  <w:r w:rsidR="008274D4" w:rsidRPr="00195D13">
                    <w:rPr>
                      <w:rFonts w:ascii="Times New Roman" w:hAnsi="Times New Roman" w:cs="Times New Roman"/>
                      <w:sz w:val="16"/>
                      <w:szCs w:val="16"/>
                    </w:rPr>
                    <w:t xml:space="preserve"> </w:t>
                  </w:r>
                  <w:r w:rsidR="00470A18" w:rsidRPr="00195D13">
                    <w:rPr>
                      <w:rFonts w:ascii="Times New Roman" w:hAnsi="Times New Roman" w:cs="Times New Roman"/>
                      <w:sz w:val="16"/>
                      <w:szCs w:val="16"/>
                    </w:rPr>
                    <w:t xml:space="preserve"> </w:t>
                  </w:r>
                  <w:r w:rsidR="001B55AD" w:rsidRPr="00195D13">
                    <w:rPr>
                      <w:rFonts w:ascii="Times New Roman" w:hAnsi="Times New Roman" w:cs="Times New Roman"/>
                      <w:sz w:val="16"/>
                      <w:szCs w:val="16"/>
                    </w:rPr>
                    <w:t xml:space="preserve"> nº</w:t>
                  </w:r>
                  <w:r w:rsidR="00C63C21" w:rsidRPr="00195D13">
                    <w:rPr>
                      <w:rFonts w:ascii="Times New Roman" w:hAnsi="Times New Roman" w:cs="Times New Roman"/>
                      <w:sz w:val="16"/>
                      <w:szCs w:val="16"/>
                    </w:rPr>
                    <w:t xml:space="preserve"> </w:t>
                  </w:r>
                  <w:r w:rsidR="001B55AD" w:rsidRPr="00195D13">
                    <w:rPr>
                      <w:rFonts w:ascii="Times New Roman" w:hAnsi="Times New Roman" w:cs="Times New Roman"/>
                      <w:sz w:val="16"/>
                      <w:szCs w:val="16"/>
                    </w:rPr>
                    <w:t xml:space="preserve"> </w:t>
                  </w:r>
                  <w:r w:rsidR="008274D4" w:rsidRPr="00195D13">
                    <w:rPr>
                      <w:rFonts w:ascii="Times New Roman" w:hAnsi="Times New Roman" w:cs="Times New Roman"/>
                      <w:sz w:val="16"/>
                      <w:szCs w:val="16"/>
                    </w:rPr>
                    <w:t>0</w:t>
                  </w:r>
                  <w:r w:rsidR="00195D13" w:rsidRPr="00195D13">
                    <w:rPr>
                      <w:rFonts w:ascii="Times New Roman" w:hAnsi="Times New Roman" w:cs="Times New Roman"/>
                      <w:sz w:val="16"/>
                      <w:szCs w:val="16"/>
                    </w:rPr>
                    <w:t>4</w:t>
                  </w:r>
                  <w:r w:rsidRPr="00195D13">
                    <w:rPr>
                      <w:rFonts w:ascii="Times New Roman" w:hAnsi="Times New Roman" w:cs="Times New Roman"/>
                      <w:sz w:val="16"/>
                      <w:szCs w:val="16"/>
                    </w:rPr>
                    <w:t>/20</w:t>
                  </w:r>
                  <w:r w:rsidR="00CE4653" w:rsidRPr="00195D13">
                    <w:rPr>
                      <w:rFonts w:ascii="Times New Roman" w:hAnsi="Times New Roman" w:cs="Times New Roman"/>
                      <w:sz w:val="16"/>
                      <w:szCs w:val="16"/>
                    </w:rPr>
                    <w:t>20</w:t>
                  </w:r>
                  <w:r w:rsidRPr="00195D13">
                    <w:rPr>
                      <w:rFonts w:ascii="Times New Roman" w:hAnsi="Times New Roman" w:cs="Times New Roman"/>
                      <w:sz w:val="16"/>
                      <w:szCs w:val="16"/>
                    </w:rPr>
                    <w:t>,</w:t>
                  </w:r>
                  <w:r w:rsidRPr="00195D13">
                    <w:rPr>
                      <w:rFonts w:ascii="Times New Roman" w:hAnsi="Times New Roman" w:cs="Times New Roman"/>
                      <w:b/>
                      <w:sz w:val="16"/>
                      <w:szCs w:val="16"/>
                    </w:rPr>
                    <w:t xml:space="preserve"> </w:t>
                  </w:r>
                  <w:r w:rsidRPr="00195D13">
                    <w:rPr>
                      <w:rFonts w:ascii="Times New Roman" w:hAnsi="Times New Roman" w:cs="Times New Roman"/>
                      <w:sz w:val="16"/>
                      <w:szCs w:val="16"/>
                    </w:rPr>
                    <w:t>Objeto:</w:t>
                  </w:r>
                  <w:r w:rsidRPr="00195D13">
                    <w:rPr>
                      <w:rFonts w:ascii="Times New Roman" w:hAnsi="Times New Roman" w:cs="Times New Roman"/>
                      <w:b/>
                      <w:sz w:val="16"/>
                      <w:szCs w:val="16"/>
                    </w:rPr>
                    <w:t xml:space="preserve"> </w:t>
                  </w:r>
                  <w:r w:rsidR="00A32C11" w:rsidRPr="00195D13">
                    <w:rPr>
                      <w:rFonts w:ascii="Times New Roman" w:hAnsi="Times New Roman" w:cs="Times New Roman"/>
                      <w:b/>
                      <w:iCs/>
                      <w:sz w:val="16"/>
                      <w:szCs w:val="16"/>
                    </w:rPr>
                    <w:t>“</w:t>
                  </w:r>
                  <w:r w:rsidR="00195D13" w:rsidRPr="00195D13">
                    <w:rPr>
                      <w:rFonts w:ascii="Times New Roman" w:eastAsia="Calibri" w:hAnsi="Times New Roman" w:cs="Times New Roman"/>
                      <w:b/>
                      <w:sz w:val="16"/>
                      <w:szCs w:val="16"/>
                    </w:rPr>
                    <w:t xml:space="preserve">a prestação  contratação de pessoa física  ou </w:t>
                  </w:r>
                  <w:proofErr w:type="spellStart"/>
                  <w:r w:rsidR="00195D13" w:rsidRPr="00195D13">
                    <w:rPr>
                      <w:rFonts w:ascii="Times New Roman" w:eastAsia="Calibri" w:hAnsi="Times New Roman" w:cs="Times New Roman"/>
                      <w:b/>
                      <w:sz w:val="16"/>
                      <w:szCs w:val="16"/>
                    </w:rPr>
                    <w:t>jurí</w:t>
                  </w:r>
                  <w:proofErr w:type="spellEnd"/>
                  <w:r w:rsidR="00195D13" w:rsidRPr="00195D13">
                    <w:rPr>
                      <w:rFonts w:ascii="Times New Roman" w:eastAsia="Calibri" w:hAnsi="Times New Roman" w:cs="Times New Roman"/>
                      <w:b/>
                      <w:sz w:val="16"/>
                      <w:szCs w:val="16"/>
                    </w:rPr>
                    <w:t xml:space="preserve"> para prestação de serviços  técnicos de engenharia para a elaboração e fornecimento de projetos, planilhas orçamentária, cronogramas </w:t>
                  </w:r>
                  <w:proofErr w:type="spellStart"/>
                  <w:r w:rsidR="00195D13" w:rsidRPr="00195D13">
                    <w:rPr>
                      <w:rFonts w:ascii="Times New Roman" w:eastAsia="Calibri" w:hAnsi="Times New Roman" w:cs="Times New Roman"/>
                      <w:b/>
                      <w:sz w:val="16"/>
                      <w:szCs w:val="16"/>
                    </w:rPr>
                    <w:t>fisico-financeiros</w:t>
                  </w:r>
                  <w:proofErr w:type="spellEnd"/>
                  <w:r w:rsidR="00195D13" w:rsidRPr="00195D13">
                    <w:rPr>
                      <w:rFonts w:ascii="Times New Roman" w:eastAsia="Calibri" w:hAnsi="Times New Roman" w:cs="Times New Roman"/>
                      <w:b/>
                      <w:sz w:val="16"/>
                      <w:szCs w:val="16"/>
                    </w:rPr>
                    <w:t>, memorais descritivos, levantamento de quantitativos  de materiais e serviços, para diversas reformas, pinturas, ampliações ou construções ou construções de prédios públicos para exercício financeiro de 2020</w:t>
                  </w:r>
                  <w:r w:rsidR="00195D13" w:rsidRPr="00195D13">
                    <w:rPr>
                      <w:rFonts w:ascii="Times New Roman" w:hAnsi="Times New Roman" w:cs="Times New Roman"/>
                      <w:b/>
                      <w:sz w:val="16"/>
                      <w:szCs w:val="16"/>
                    </w:rPr>
                    <w:t>”</w:t>
                  </w:r>
                  <w:r w:rsidR="00470A18" w:rsidRPr="00195D13">
                    <w:rPr>
                      <w:rFonts w:ascii="Times New Roman" w:hAnsi="Times New Roman" w:cs="Times New Roman"/>
                      <w:b/>
                      <w:sz w:val="16"/>
                      <w:szCs w:val="16"/>
                    </w:rPr>
                    <w:t xml:space="preserve">, </w:t>
                  </w:r>
                  <w:r w:rsidR="00195D13" w:rsidRPr="00195D13">
                    <w:rPr>
                      <w:rFonts w:ascii="Times New Roman" w:hAnsi="Times New Roman" w:cs="Times New Roman"/>
                      <w:b/>
                      <w:spacing w:val="-4"/>
                      <w:sz w:val="16"/>
                      <w:szCs w:val="16"/>
                    </w:rPr>
                    <w:t xml:space="preserve"> C</w:t>
                  </w:r>
                  <w:r w:rsidR="00195D13" w:rsidRPr="00195D13">
                    <w:rPr>
                      <w:rFonts w:ascii="Times New Roman" w:hAnsi="Times New Roman" w:cs="Times New Roman"/>
                      <w:b/>
                      <w:bCs/>
                      <w:sz w:val="16"/>
                      <w:szCs w:val="16"/>
                    </w:rPr>
                    <w:t>ontrato nº</w:t>
                  </w:r>
                  <w:r w:rsidR="00533D9D">
                    <w:rPr>
                      <w:rFonts w:ascii="Times New Roman" w:hAnsi="Times New Roman" w:cs="Times New Roman"/>
                      <w:b/>
                      <w:bCs/>
                      <w:sz w:val="16"/>
                      <w:szCs w:val="16"/>
                    </w:rPr>
                    <w:t>8</w:t>
                  </w:r>
                  <w:r w:rsidR="00195D13" w:rsidRPr="00195D13">
                    <w:rPr>
                      <w:rFonts w:ascii="Times New Roman" w:hAnsi="Times New Roman" w:cs="Times New Roman"/>
                      <w:b/>
                      <w:bCs/>
                      <w:sz w:val="16"/>
                      <w:szCs w:val="16"/>
                    </w:rPr>
                    <w:t>1,</w:t>
                  </w:r>
                  <w:r w:rsidR="00195D13" w:rsidRPr="00195D13">
                    <w:rPr>
                      <w:rFonts w:ascii="Times New Roman" w:hAnsi="Times New Roman" w:cs="Times New Roman"/>
                      <w:bCs/>
                      <w:sz w:val="16"/>
                      <w:szCs w:val="16"/>
                    </w:rPr>
                    <w:t xml:space="preserve"> </w:t>
                  </w:r>
                  <w:r w:rsidRPr="00195D13">
                    <w:rPr>
                      <w:rFonts w:ascii="Times New Roman" w:hAnsi="Times New Roman" w:cs="Times New Roman"/>
                      <w:bCs/>
                      <w:sz w:val="16"/>
                      <w:szCs w:val="16"/>
                    </w:rPr>
                    <w:t>Contratado:</w:t>
                  </w:r>
                  <w:r w:rsidRPr="00195D13">
                    <w:rPr>
                      <w:rFonts w:ascii="Times New Roman" w:hAnsi="Times New Roman" w:cs="Times New Roman"/>
                      <w:b/>
                      <w:sz w:val="16"/>
                      <w:szCs w:val="16"/>
                    </w:rPr>
                    <w:t xml:space="preserve"> </w:t>
                  </w:r>
                  <w:r w:rsidR="00195D13" w:rsidRPr="00195D13">
                    <w:rPr>
                      <w:rFonts w:ascii="Times New Roman" w:eastAsia="Calibri" w:hAnsi="Times New Roman" w:cs="Times New Roman"/>
                      <w:spacing w:val="-4"/>
                      <w:sz w:val="16"/>
                      <w:szCs w:val="16"/>
                    </w:rPr>
                    <w:t xml:space="preserve">Construtora </w:t>
                  </w:r>
                  <w:proofErr w:type="spellStart"/>
                  <w:r w:rsidR="00195D13" w:rsidRPr="00195D13">
                    <w:rPr>
                      <w:rFonts w:ascii="Times New Roman" w:eastAsia="Calibri" w:hAnsi="Times New Roman" w:cs="Times New Roman"/>
                      <w:spacing w:val="-4"/>
                      <w:sz w:val="16"/>
                      <w:szCs w:val="16"/>
                    </w:rPr>
                    <w:t>Branger</w:t>
                  </w:r>
                  <w:proofErr w:type="spellEnd"/>
                  <w:r w:rsidR="00195D13" w:rsidRPr="00195D13">
                    <w:rPr>
                      <w:rFonts w:ascii="Times New Roman" w:eastAsia="Calibri" w:hAnsi="Times New Roman" w:cs="Times New Roman"/>
                      <w:spacing w:val="-4"/>
                      <w:sz w:val="16"/>
                      <w:szCs w:val="16"/>
                    </w:rPr>
                    <w:t xml:space="preserve">  LTDA</w:t>
                  </w:r>
                  <w:r w:rsidRPr="00195D13">
                    <w:rPr>
                      <w:rFonts w:ascii="Times New Roman" w:eastAsia="Calibri" w:hAnsi="Times New Roman" w:cs="Times New Roman"/>
                      <w:bCs/>
                      <w:sz w:val="16"/>
                      <w:szCs w:val="16"/>
                    </w:rPr>
                    <w:t xml:space="preserve">, CNPJ nº </w:t>
                  </w:r>
                  <w:r w:rsidR="00195D13" w:rsidRPr="00195D13">
                    <w:rPr>
                      <w:rFonts w:ascii="Times New Roman" w:eastAsia="Calibri" w:hAnsi="Times New Roman" w:cs="Times New Roman"/>
                      <w:spacing w:val="-4"/>
                      <w:sz w:val="16"/>
                      <w:szCs w:val="16"/>
                    </w:rPr>
                    <w:t>09.146.893/0001-52</w:t>
                  </w:r>
                  <w:r w:rsidR="00195D13" w:rsidRPr="00195D13">
                    <w:rPr>
                      <w:rFonts w:ascii="Times New Roman" w:hAnsi="Times New Roman" w:cs="Times New Roman"/>
                      <w:spacing w:val="-4"/>
                      <w:sz w:val="16"/>
                      <w:szCs w:val="16"/>
                    </w:rPr>
                    <w:t>.</w:t>
                  </w:r>
                  <w:r w:rsidRPr="00195D13">
                    <w:rPr>
                      <w:rFonts w:ascii="Times New Roman" w:hAnsi="Times New Roman" w:cs="Times New Roman"/>
                      <w:bCs/>
                      <w:sz w:val="16"/>
                      <w:szCs w:val="16"/>
                    </w:rPr>
                    <w:t xml:space="preserve">Valor do Contrato: </w:t>
                  </w:r>
                  <w:r w:rsidRPr="00195D13">
                    <w:rPr>
                      <w:rFonts w:ascii="Times New Roman" w:hAnsi="Times New Roman" w:cs="Times New Roman"/>
                      <w:sz w:val="16"/>
                      <w:szCs w:val="16"/>
                    </w:rPr>
                    <w:t>R$</w:t>
                  </w:r>
                  <w:r w:rsidR="00195D13" w:rsidRPr="00195D13">
                    <w:rPr>
                      <w:rFonts w:ascii="Times New Roman" w:eastAsia="Calibri" w:hAnsi="Times New Roman" w:cs="Times New Roman"/>
                      <w:sz w:val="16"/>
                      <w:szCs w:val="16"/>
                    </w:rPr>
                    <w:t>16.384,50</w:t>
                  </w:r>
                  <w:r w:rsidR="00195D13" w:rsidRPr="00195D13">
                    <w:rPr>
                      <w:rFonts w:ascii="Times New Roman" w:hAnsi="Times New Roman" w:cs="Times New Roman"/>
                      <w:sz w:val="16"/>
                      <w:szCs w:val="16"/>
                    </w:rPr>
                    <w:t>.</w:t>
                  </w:r>
                  <w:r w:rsidR="00C63C21" w:rsidRPr="00195D13">
                    <w:rPr>
                      <w:rFonts w:ascii="Times New Roman" w:hAnsi="Times New Roman" w:cs="Times New Roman"/>
                      <w:bCs/>
                      <w:sz w:val="16"/>
                      <w:szCs w:val="16"/>
                    </w:rPr>
                    <w:t>Vigência:</w:t>
                  </w:r>
                  <w:r w:rsidR="00195D13" w:rsidRPr="00195D13">
                    <w:rPr>
                      <w:rFonts w:ascii="Times New Roman" w:hAnsi="Times New Roman" w:cs="Times New Roman"/>
                      <w:bCs/>
                      <w:sz w:val="16"/>
                      <w:szCs w:val="16"/>
                    </w:rPr>
                    <w:t>09/</w:t>
                  </w:r>
                  <w:r w:rsidR="00533D9D">
                    <w:rPr>
                      <w:rFonts w:ascii="Times New Roman" w:hAnsi="Times New Roman" w:cs="Times New Roman"/>
                      <w:bCs/>
                      <w:sz w:val="16"/>
                      <w:szCs w:val="16"/>
                    </w:rPr>
                    <w:t>05</w:t>
                  </w:r>
                  <w:r w:rsidR="00C63C21" w:rsidRPr="00195D13">
                    <w:rPr>
                      <w:rFonts w:ascii="Times New Roman" w:hAnsi="Times New Roman" w:cs="Times New Roman"/>
                      <w:sz w:val="16"/>
                      <w:szCs w:val="16"/>
                    </w:rPr>
                    <w:t>/2020</w:t>
                  </w:r>
                  <w:r w:rsidRPr="00195D13">
                    <w:rPr>
                      <w:rFonts w:ascii="Times New Roman" w:hAnsi="Times New Roman" w:cs="Times New Roman"/>
                      <w:sz w:val="16"/>
                      <w:szCs w:val="16"/>
                    </w:rPr>
                    <w:t xml:space="preserve"> á </w:t>
                  </w:r>
                  <w:r w:rsidR="00470A18" w:rsidRPr="00195D13">
                    <w:rPr>
                      <w:rFonts w:ascii="Times New Roman" w:hAnsi="Times New Roman" w:cs="Times New Roman"/>
                      <w:sz w:val="16"/>
                      <w:szCs w:val="16"/>
                    </w:rPr>
                    <w:t>31/</w:t>
                  </w:r>
                  <w:r w:rsidR="008274D4" w:rsidRPr="00195D13">
                    <w:rPr>
                      <w:rFonts w:ascii="Times New Roman" w:hAnsi="Times New Roman" w:cs="Times New Roman"/>
                      <w:sz w:val="16"/>
                      <w:szCs w:val="16"/>
                    </w:rPr>
                    <w:t>12</w:t>
                  </w:r>
                  <w:r w:rsidR="00470A18" w:rsidRPr="00195D13">
                    <w:rPr>
                      <w:rFonts w:ascii="Times New Roman" w:hAnsi="Times New Roman" w:cs="Times New Roman"/>
                      <w:sz w:val="16"/>
                      <w:szCs w:val="16"/>
                    </w:rPr>
                    <w:t>/2020.</w:t>
                  </w:r>
                  <w:r w:rsidR="00E40FDC" w:rsidRPr="00195D13">
                    <w:rPr>
                      <w:rFonts w:ascii="Times New Roman" w:hAnsi="Times New Roman" w:cs="Times New Roman"/>
                      <w:b/>
                      <w:sz w:val="16"/>
                      <w:szCs w:val="16"/>
                    </w:rPr>
                    <w:t xml:space="preserve"> </w:t>
                  </w:r>
                </w:p>
                <w:p w:rsidR="00F232DC" w:rsidRPr="008274D4" w:rsidRDefault="00F232DC" w:rsidP="00AA2357">
                  <w:pPr>
                    <w:spacing w:after="0" w:line="240" w:lineRule="auto"/>
                    <w:jc w:val="both"/>
                    <w:rPr>
                      <w:rFonts w:ascii="Times New Roman" w:hAnsi="Times New Roman" w:cs="Times New Roman"/>
                      <w:b/>
                      <w:sz w:val="16"/>
                      <w:szCs w:val="16"/>
                    </w:rPr>
                  </w:pPr>
                </w:p>
                <w:p w:rsidR="00401989" w:rsidRPr="00195D13" w:rsidRDefault="00401989" w:rsidP="00AA2357">
                  <w:pPr>
                    <w:spacing w:after="0" w:line="240" w:lineRule="auto"/>
                    <w:jc w:val="both"/>
                    <w:rPr>
                      <w:rFonts w:ascii="Times New Roman" w:hAnsi="Times New Roman" w:cs="Times New Roman"/>
                      <w:spacing w:val="-8"/>
                      <w:sz w:val="16"/>
                      <w:szCs w:val="16"/>
                    </w:rPr>
                  </w:pPr>
                  <w:proofErr w:type="gramStart"/>
                  <w:r w:rsidRPr="00195D13">
                    <w:rPr>
                      <w:rFonts w:ascii="Times New Roman" w:hAnsi="Times New Roman" w:cs="Times New Roman"/>
                      <w:b/>
                      <w:bCs/>
                      <w:sz w:val="16"/>
                      <w:szCs w:val="16"/>
                      <w:u w:val="single"/>
                    </w:rPr>
                    <w:t>Processo:</w:t>
                  </w:r>
                  <w:proofErr w:type="gramEnd"/>
                  <w:r w:rsidR="00195D13" w:rsidRPr="00195D13">
                    <w:rPr>
                      <w:rFonts w:ascii="Times New Roman" w:hAnsi="Times New Roman" w:cs="Times New Roman"/>
                      <w:b/>
                      <w:bCs/>
                      <w:sz w:val="16"/>
                      <w:szCs w:val="16"/>
                      <w:u w:val="single"/>
                    </w:rPr>
                    <w:t>24</w:t>
                  </w:r>
                  <w:r w:rsidRPr="00195D13">
                    <w:rPr>
                      <w:rFonts w:ascii="Times New Roman" w:hAnsi="Times New Roman" w:cs="Times New Roman"/>
                      <w:b/>
                      <w:bCs/>
                      <w:sz w:val="16"/>
                      <w:szCs w:val="16"/>
                      <w:u w:val="single"/>
                    </w:rPr>
                    <w:t>/20</w:t>
                  </w:r>
                  <w:r w:rsidR="00342E62" w:rsidRPr="00195D13">
                    <w:rPr>
                      <w:rFonts w:ascii="Times New Roman" w:hAnsi="Times New Roman" w:cs="Times New Roman"/>
                      <w:b/>
                      <w:bCs/>
                      <w:sz w:val="16"/>
                      <w:szCs w:val="16"/>
                      <w:u w:val="single"/>
                    </w:rPr>
                    <w:t>20</w:t>
                  </w:r>
                  <w:r w:rsidRPr="00195D13">
                    <w:rPr>
                      <w:rFonts w:ascii="Times New Roman" w:hAnsi="Times New Roman" w:cs="Times New Roman"/>
                      <w:bCs/>
                      <w:sz w:val="16"/>
                      <w:szCs w:val="16"/>
                    </w:rPr>
                    <w:t>,</w:t>
                  </w:r>
                  <w:r w:rsidRPr="00195D13">
                    <w:rPr>
                      <w:rFonts w:ascii="Times New Roman" w:hAnsi="Times New Roman" w:cs="Times New Roman"/>
                      <w:sz w:val="16"/>
                      <w:szCs w:val="16"/>
                    </w:rPr>
                    <w:t xml:space="preserve"> Pregão presencial nº  </w:t>
                  </w:r>
                  <w:r w:rsidR="00195D13" w:rsidRPr="00195D13">
                    <w:rPr>
                      <w:rFonts w:ascii="Times New Roman" w:hAnsi="Times New Roman" w:cs="Times New Roman"/>
                      <w:sz w:val="16"/>
                      <w:szCs w:val="16"/>
                    </w:rPr>
                    <w:t>18</w:t>
                  </w:r>
                  <w:r w:rsidR="00342E62" w:rsidRPr="00195D13">
                    <w:rPr>
                      <w:rFonts w:ascii="Times New Roman" w:hAnsi="Times New Roman" w:cs="Times New Roman"/>
                      <w:sz w:val="16"/>
                      <w:szCs w:val="16"/>
                    </w:rPr>
                    <w:t>/2020</w:t>
                  </w:r>
                  <w:r w:rsidRPr="00195D13">
                    <w:rPr>
                      <w:rFonts w:ascii="Times New Roman" w:hAnsi="Times New Roman" w:cs="Times New Roman"/>
                      <w:sz w:val="16"/>
                      <w:szCs w:val="16"/>
                    </w:rPr>
                    <w:t>,</w:t>
                  </w:r>
                  <w:r w:rsidRPr="00195D13">
                    <w:rPr>
                      <w:rFonts w:ascii="Times New Roman" w:hAnsi="Times New Roman" w:cs="Times New Roman"/>
                      <w:b/>
                      <w:sz w:val="16"/>
                      <w:szCs w:val="16"/>
                    </w:rPr>
                    <w:t xml:space="preserve"> </w:t>
                  </w:r>
                  <w:r w:rsidRPr="00195D13">
                    <w:rPr>
                      <w:rFonts w:ascii="Times New Roman" w:hAnsi="Times New Roman" w:cs="Times New Roman"/>
                      <w:sz w:val="16"/>
                      <w:szCs w:val="16"/>
                    </w:rPr>
                    <w:t>Objeto:</w:t>
                  </w:r>
                  <w:r w:rsidRPr="00195D13">
                    <w:rPr>
                      <w:rFonts w:ascii="Times New Roman" w:hAnsi="Times New Roman" w:cs="Times New Roman"/>
                      <w:b/>
                      <w:sz w:val="16"/>
                      <w:szCs w:val="16"/>
                    </w:rPr>
                    <w:t xml:space="preserve"> </w:t>
                  </w:r>
                  <w:r w:rsidRPr="00195D13">
                    <w:rPr>
                      <w:rFonts w:ascii="Times New Roman" w:hAnsi="Times New Roman" w:cs="Times New Roman"/>
                      <w:b/>
                      <w:iCs/>
                      <w:sz w:val="16"/>
                      <w:szCs w:val="16"/>
                    </w:rPr>
                    <w:t>“</w:t>
                  </w:r>
                  <w:r w:rsidR="00195D13" w:rsidRPr="00195D13">
                    <w:rPr>
                      <w:rFonts w:ascii="Times New Roman" w:eastAsia="Calibri" w:hAnsi="Times New Roman" w:cs="Times New Roman"/>
                      <w:b/>
                      <w:color w:val="000000"/>
                      <w:sz w:val="16"/>
                      <w:szCs w:val="16"/>
                    </w:rPr>
                    <w:t>objeto a contratação de empresa para prestação de serviços de perfuração/detonação de até 3,500m³ (três mil e quinhentos metros cúbicos) de rochas/cascalho para recuperação e/ou manutenção da malha viária municipal</w:t>
                  </w:r>
                  <w:r w:rsidR="00195D13" w:rsidRPr="00195D13">
                    <w:rPr>
                      <w:rFonts w:ascii="Times New Roman" w:eastAsia="Arial Unicode MS" w:hAnsi="Times New Roman" w:cs="Times New Roman"/>
                      <w:b/>
                      <w:color w:val="000000"/>
                      <w:sz w:val="16"/>
                      <w:szCs w:val="16"/>
                    </w:rPr>
                    <w:t xml:space="preserve">, conforme </w:t>
                  </w:r>
                  <w:r w:rsidR="00195D13" w:rsidRPr="00195D13">
                    <w:rPr>
                      <w:rFonts w:ascii="Times New Roman" w:eastAsia="Arial Unicode MS" w:hAnsi="Times New Roman" w:cs="Times New Roman"/>
                      <w:b/>
                      <w:iCs/>
                      <w:sz w:val="16"/>
                      <w:szCs w:val="16"/>
                    </w:rPr>
                    <w:t>especificações deste edital e anexos</w:t>
                  </w:r>
                  <w:r w:rsidR="00195D13" w:rsidRPr="00195D13">
                    <w:rPr>
                      <w:rFonts w:ascii="Times New Roman" w:eastAsia="Calibri" w:hAnsi="Times New Roman" w:cs="Times New Roman"/>
                      <w:b/>
                      <w:sz w:val="16"/>
                      <w:szCs w:val="16"/>
                    </w:rPr>
                    <w:t>.</w:t>
                  </w:r>
                  <w:r w:rsidRPr="00195D13">
                    <w:rPr>
                      <w:rFonts w:ascii="Times New Roman" w:hAnsi="Times New Roman" w:cs="Times New Roman"/>
                      <w:b/>
                      <w:iCs/>
                      <w:sz w:val="16"/>
                      <w:szCs w:val="16"/>
                    </w:rPr>
                    <w:t xml:space="preserve">” </w:t>
                  </w:r>
                  <w:r w:rsidRPr="00195D13">
                    <w:rPr>
                      <w:rFonts w:ascii="Times New Roman" w:hAnsi="Times New Roman" w:cs="Times New Roman"/>
                      <w:b/>
                      <w:sz w:val="16"/>
                      <w:szCs w:val="16"/>
                    </w:rPr>
                    <w:t xml:space="preserve">Contrato nº </w:t>
                  </w:r>
                  <w:r w:rsidR="00195D13" w:rsidRPr="00195D13">
                    <w:rPr>
                      <w:rFonts w:ascii="Times New Roman" w:hAnsi="Times New Roman" w:cs="Times New Roman"/>
                      <w:b/>
                      <w:sz w:val="16"/>
                      <w:szCs w:val="16"/>
                    </w:rPr>
                    <w:t>82</w:t>
                  </w:r>
                  <w:r w:rsidR="00342E62" w:rsidRPr="00195D13">
                    <w:rPr>
                      <w:rFonts w:ascii="Times New Roman" w:hAnsi="Times New Roman" w:cs="Times New Roman"/>
                      <w:b/>
                      <w:sz w:val="16"/>
                      <w:szCs w:val="16"/>
                    </w:rPr>
                    <w:t>/</w:t>
                  </w:r>
                  <w:r w:rsidRPr="00195D13">
                    <w:rPr>
                      <w:rFonts w:ascii="Times New Roman" w:hAnsi="Times New Roman" w:cs="Times New Roman"/>
                      <w:b/>
                      <w:sz w:val="16"/>
                      <w:szCs w:val="16"/>
                    </w:rPr>
                    <w:t xml:space="preserve">2020,  </w:t>
                  </w:r>
                  <w:r w:rsidRPr="00195D13">
                    <w:rPr>
                      <w:rFonts w:ascii="Times New Roman" w:hAnsi="Times New Roman" w:cs="Times New Roman"/>
                      <w:bCs/>
                      <w:sz w:val="16"/>
                      <w:szCs w:val="16"/>
                    </w:rPr>
                    <w:t>Contratado:</w:t>
                  </w:r>
                  <w:r w:rsidRPr="00195D13">
                    <w:rPr>
                      <w:rFonts w:ascii="Times New Roman" w:hAnsi="Times New Roman" w:cs="Times New Roman"/>
                      <w:b/>
                      <w:sz w:val="16"/>
                      <w:szCs w:val="16"/>
                    </w:rPr>
                    <w:t xml:space="preserve"> </w:t>
                  </w:r>
                  <w:r w:rsidR="00195D13" w:rsidRPr="00195D13">
                    <w:rPr>
                      <w:rFonts w:ascii="Times New Roman" w:eastAsia="Calibri" w:hAnsi="Times New Roman" w:cs="Times New Roman"/>
                      <w:spacing w:val="-4"/>
                      <w:sz w:val="16"/>
                      <w:szCs w:val="16"/>
                    </w:rPr>
                    <w:t xml:space="preserve">,  </w:t>
                  </w:r>
                  <w:proofErr w:type="spellStart"/>
                  <w:r w:rsidR="00195D13" w:rsidRPr="00195D13">
                    <w:rPr>
                      <w:rFonts w:ascii="Times New Roman" w:eastAsia="Calibri" w:hAnsi="Times New Roman" w:cs="Times New Roman"/>
                      <w:spacing w:val="-4"/>
                      <w:sz w:val="16"/>
                      <w:szCs w:val="16"/>
                    </w:rPr>
                    <w:t>Extrabrit</w:t>
                  </w:r>
                  <w:proofErr w:type="spellEnd"/>
                  <w:r w:rsidR="00195D13" w:rsidRPr="00195D13">
                    <w:rPr>
                      <w:rFonts w:ascii="Times New Roman" w:eastAsia="Calibri" w:hAnsi="Times New Roman" w:cs="Times New Roman"/>
                      <w:spacing w:val="-4"/>
                      <w:sz w:val="16"/>
                      <w:szCs w:val="16"/>
                    </w:rPr>
                    <w:t xml:space="preserve">  Mineração  </w:t>
                  </w:r>
                  <w:proofErr w:type="spellStart"/>
                  <w:r w:rsidR="00195D13" w:rsidRPr="00195D13">
                    <w:rPr>
                      <w:rFonts w:ascii="Times New Roman" w:eastAsia="Calibri" w:hAnsi="Times New Roman" w:cs="Times New Roman"/>
                      <w:spacing w:val="-4"/>
                      <w:sz w:val="16"/>
                      <w:szCs w:val="16"/>
                    </w:rPr>
                    <w:t>Ltda</w:t>
                  </w:r>
                  <w:proofErr w:type="spellEnd"/>
                  <w:r w:rsidRPr="00195D13">
                    <w:rPr>
                      <w:rFonts w:ascii="Times New Roman" w:eastAsia="Calibri" w:hAnsi="Times New Roman" w:cs="Times New Roman"/>
                      <w:bCs/>
                      <w:sz w:val="16"/>
                      <w:szCs w:val="16"/>
                    </w:rPr>
                    <w:t xml:space="preserve">, CNPJ nº </w:t>
                  </w:r>
                  <w:r w:rsidR="00195D13" w:rsidRPr="00195D13">
                    <w:rPr>
                      <w:rFonts w:ascii="Times New Roman" w:eastAsia="Calibri" w:hAnsi="Times New Roman" w:cs="Times New Roman"/>
                      <w:spacing w:val="-4"/>
                      <w:sz w:val="16"/>
                      <w:szCs w:val="16"/>
                    </w:rPr>
                    <w:t>09.465.889/00001-57</w:t>
                  </w:r>
                  <w:r w:rsidRPr="00195D13">
                    <w:rPr>
                      <w:rFonts w:ascii="Times New Roman" w:eastAsia="Calibri" w:hAnsi="Times New Roman" w:cs="Times New Roman"/>
                      <w:bCs/>
                      <w:sz w:val="16"/>
                      <w:szCs w:val="16"/>
                    </w:rPr>
                    <w:t>.</w:t>
                  </w:r>
                  <w:r w:rsidRPr="00195D13">
                    <w:rPr>
                      <w:rFonts w:ascii="Times New Roman" w:hAnsi="Times New Roman" w:cs="Times New Roman"/>
                      <w:bCs/>
                      <w:sz w:val="16"/>
                      <w:szCs w:val="16"/>
                    </w:rPr>
                    <w:t xml:space="preserve">Valor do Contrato: </w:t>
                  </w:r>
                  <w:r w:rsidRPr="00195D13">
                    <w:rPr>
                      <w:rFonts w:ascii="Times New Roman" w:hAnsi="Times New Roman" w:cs="Times New Roman"/>
                      <w:sz w:val="16"/>
                      <w:szCs w:val="16"/>
                    </w:rPr>
                    <w:t>R$</w:t>
                  </w:r>
                  <w:r w:rsidR="00195D13" w:rsidRPr="00195D13">
                    <w:rPr>
                      <w:rFonts w:ascii="Times New Roman" w:eastAsia="Calibri" w:hAnsi="Times New Roman" w:cs="Times New Roman"/>
                      <w:spacing w:val="-8"/>
                      <w:sz w:val="16"/>
                      <w:szCs w:val="16"/>
                    </w:rPr>
                    <w:t>51.800,00</w:t>
                  </w:r>
                  <w:r w:rsidR="00597C66" w:rsidRPr="00195D13">
                    <w:rPr>
                      <w:rFonts w:ascii="Times New Roman" w:hAnsi="Times New Roman" w:cs="Times New Roman"/>
                      <w:b/>
                      <w:sz w:val="16"/>
                      <w:szCs w:val="16"/>
                    </w:rPr>
                    <w:t>,</w:t>
                  </w:r>
                  <w:r w:rsidRPr="00195D13">
                    <w:rPr>
                      <w:rFonts w:ascii="Times New Roman" w:hAnsi="Times New Roman" w:cs="Times New Roman"/>
                      <w:bCs/>
                      <w:sz w:val="16"/>
                      <w:szCs w:val="16"/>
                    </w:rPr>
                    <w:t>Vigência:</w:t>
                  </w:r>
                  <w:r w:rsidR="00195D13" w:rsidRPr="00195D13">
                    <w:rPr>
                      <w:rFonts w:ascii="Times New Roman" w:hAnsi="Times New Roman" w:cs="Times New Roman"/>
                      <w:bCs/>
                      <w:sz w:val="16"/>
                      <w:szCs w:val="16"/>
                    </w:rPr>
                    <w:t>14</w:t>
                  </w:r>
                  <w:r w:rsidRPr="00195D13">
                    <w:rPr>
                      <w:rFonts w:ascii="Times New Roman" w:hAnsi="Times New Roman" w:cs="Times New Roman"/>
                      <w:bCs/>
                      <w:sz w:val="16"/>
                      <w:szCs w:val="16"/>
                    </w:rPr>
                    <w:t>/0</w:t>
                  </w:r>
                  <w:r w:rsidR="00195D13" w:rsidRPr="00195D13">
                    <w:rPr>
                      <w:rFonts w:ascii="Times New Roman" w:hAnsi="Times New Roman" w:cs="Times New Roman"/>
                      <w:bCs/>
                      <w:sz w:val="16"/>
                      <w:szCs w:val="16"/>
                    </w:rPr>
                    <w:t>5</w:t>
                  </w:r>
                  <w:r w:rsidRPr="00195D13">
                    <w:rPr>
                      <w:rFonts w:ascii="Times New Roman" w:hAnsi="Times New Roman" w:cs="Times New Roman"/>
                      <w:sz w:val="16"/>
                      <w:szCs w:val="16"/>
                    </w:rPr>
                    <w:t xml:space="preserve">/2020 a </w:t>
                  </w:r>
                  <w:r w:rsidR="003E4A10" w:rsidRPr="00195D13">
                    <w:rPr>
                      <w:rFonts w:ascii="Times New Roman" w:hAnsi="Times New Roman" w:cs="Times New Roman"/>
                      <w:spacing w:val="-8"/>
                      <w:sz w:val="16"/>
                      <w:szCs w:val="16"/>
                    </w:rPr>
                    <w:t>31</w:t>
                  </w:r>
                  <w:r w:rsidRPr="00195D13">
                    <w:rPr>
                      <w:rFonts w:ascii="Times New Roman" w:hAnsi="Times New Roman" w:cs="Times New Roman"/>
                      <w:spacing w:val="-8"/>
                      <w:sz w:val="16"/>
                      <w:szCs w:val="16"/>
                    </w:rPr>
                    <w:t>/12/2020.</w:t>
                  </w:r>
                </w:p>
                <w:p w:rsidR="00FF42A5" w:rsidRPr="00631E3B" w:rsidRDefault="00FF42A5" w:rsidP="00AA2357">
                  <w:pPr>
                    <w:spacing w:after="0" w:line="240" w:lineRule="auto"/>
                    <w:jc w:val="both"/>
                    <w:rPr>
                      <w:rFonts w:ascii="Times New Roman" w:hAnsi="Times New Roman" w:cs="Times New Roman"/>
                      <w:spacing w:val="-8"/>
                      <w:sz w:val="16"/>
                      <w:szCs w:val="16"/>
                    </w:rPr>
                  </w:pPr>
                </w:p>
                <w:p w:rsidR="00FF42A5" w:rsidRPr="00631E3B" w:rsidRDefault="00FF42A5" w:rsidP="00FF42A5">
                  <w:pPr>
                    <w:spacing w:after="0" w:line="240" w:lineRule="auto"/>
                    <w:jc w:val="both"/>
                    <w:rPr>
                      <w:rFonts w:ascii="Times New Roman" w:hAnsi="Times New Roman" w:cs="Times New Roman"/>
                      <w:spacing w:val="-8"/>
                      <w:sz w:val="16"/>
                      <w:szCs w:val="16"/>
                    </w:rPr>
                  </w:pPr>
                  <w:proofErr w:type="gramStart"/>
                  <w:r w:rsidRPr="00631E3B">
                    <w:rPr>
                      <w:rFonts w:ascii="Times New Roman" w:hAnsi="Times New Roman" w:cs="Times New Roman"/>
                      <w:b/>
                      <w:bCs/>
                      <w:sz w:val="16"/>
                      <w:szCs w:val="16"/>
                      <w:u w:val="single"/>
                    </w:rPr>
                    <w:t>Processo:</w:t>
                  </w:r>
                  <w:proofErr w:type="gramEnd"/>
                  <w:r w:rsidR="00195D13" w:rsidRPr="00631E3B">
                    <w:rPr>
                      <w:rFonts w:ascii="Times New Roman" w:hAnsi="Times New Roman" w:cs="Times New Roman"/>
                      <w:b/>
                      <w:bCs/>
                      <w:sz w:val="16"/>
                      <w:szCs w:val="16"/>
                      <w:u w:val="single"/>
                    </w:rPr>
                    <w:t>26</w:t>
                  </w:r>
                  <w:r w:rsidRPr="00631E3B">
                    <w:rPr>
                      <w:rFonts w:ascii="Times New Roman" w:hAnsi="Times New Roman" w:cs="Times New Roman"/>
                      <w:b/>
                      <w:bCs/>
                      <w:sz w:val="16"/>
                      <w:szCs w:val="16"/>
                      <w:u w:val="single"/>
                    </w:rPr>
                    <w:t>/2020</w:t>
                  </w:r>
                  <w:r w:rsidRPr="00631E3B">
                    <w:rPr>
                      <w:rFonts w:ascii="Times New Roman" w:hAnsi="Times New Roman" w:cs="Times New Roman"/>
                      <w:bCs/>
                      <w:sz w:val="16"/>
                      <w:szCs w:val="16"/>
                    </w:rPr>
                    <w:t>,</w:t>
                  </w:r>
                  <w:r w:rsidRPr="00631E3B">
                    <w:rPr>
                      <w:rFonts w:ascii="Times New Roman" w:hAnsi="Times New Roman" w:cs="Times New Roman"/>
                      <w:sz w:val="16"/>
                      <w:szCs w:val="16"/>
                    </w:rPr>
                    <w:t xml:space="preserve"> Pregão presencial nº  </w:t>
                  </w:r>
                  <w:r w:rsidR="00195D13" w:rsidRPr="00631E3B">
                    <w:rPr>
                      <w:rFonts w:ascii="Times New Roman" w:hAnsi="Times New Roman" w:cs="Times New Roman"/>
                      <w:sz w:val="16"/>
                      <w:szCs w:val="16"/>
                    </w:rPr>
                    <w:t>20</w:t>
                  </w:r>
                  <w:r w:rsidRPr="00631E3B">
                    <w:rPr>
                      <w:rFonts w:ascii="Times New Roman" w:hAnsi="Times New Roman" w:cs="Times New Roman"/>
                      <w:sz w:val="16"/>
                      <w:szCs w:val="16"/>
                    </w:rPr>
                    <w:t>/2020,</w:t>
                  </w:r>
                  <w:r w:rsidRPr="00631E3B">
                    <w:rPr>
                      <w:rFonts w:ascii="Times New Roman" w:hAnsi="Times New Roman" w:cs="Times New Roman"/>
                      <w:b/>
                      <w:sz w:val="16"/>
                      <w:szCs w:val="16"/>
                    </w:rPr>
                    <w:t xml:space="preserve"> </w:t>
                  </w:r>
                  <w:r w:rsidRPr="00631E3B">
                    <w:rPr>
                      <w:rFonts w:ascii="Times New Roman" w:hAnsi="Times New Roman" w:cs="Times New Roman"/>
                      <w:sz w:val="16"/>
                      <w:szCs w:val="16"/>
                    </w:rPr>
                    <w:t>Objeto:</w:t>
                  </w:r>
                  <w:r w:rsidRPr="00631E3B">
                    <w:rPr>
                      <w:rFonts w:ascii="Times New Roman" w:hAnsi="Times New Roman" w:cs="Times New Roman"/>
                      <w:b/>
                      <w:sz w:val="16"/>
                      <w:szCs w:val="16"/>
                    </w:rPr>
                    <w:t xml:space="preserve"> </w:t>
                  </w:r>
                  <w:r w:rsidRPr="00631E3B">
                    <w:rPr>
                      <w:rFonts w:ascii="Times New Roman" w:hAnsi="Times New Roman" w:cs="Times New Roman"/>
                      <w:b/>
                      <w:iCs/>
                      <w:sz w:val="16"/>
                      <w:szCs w:val="16"/>
                    </w:rPr>
                    <w:t>“</w:t>
                  </w:r>
                  <w:r w:rsidR="00195D13" w:rsidRPr="00631E3B">
                    <w:rPr>
                      <w:rFonts w:ascii="Times New Roman" w:hAnsi="Times New Roman" w:cs="Times New Roman"/>
                      <w:b/>
                      <w:color w:val="000000"/>
                      <w:sz w:val="16"/>
                      <w:szCs w:val="16"/>
                    </w:rPr>
                    <w:t>contratação de empresa para prestação de serviço de hora máquina de caçamba e de rolo compactador para secretaria de obras</w:t>
                  </w:r>
                  <w:r w:rsidR="00195D13" w:rsidRPr="00631E3B">
                    <w:rPr>
                      <w:rFonts w:ascii="Times New Roman" w:hAnsi="Times New Roman" w:cs="Times New Roman"/>
                      <w:b/>
                      <w:sz w:val="16"/>
                      <w:szCs w:val="16"/>
                    </w:rPr>
                    <w:t>”</w:t>
                  </w:r>
                  <w:r w:rsidRPr="00631E3B">
                    <w:rPr>
                      <w:rFonts w:ascii="Times New Roman" w:hAnsi="Times New Roman" w:cs="Times New Roman"/>
                      <w:b/>
                      <w:iCs/>
                      <w:sz w:val="16"/>
                      <w:szCs w:val="16"/>
                    </w:rPr>
                    <w:t xml:space="preserve"> </w:t>
                  </w:r>
                  <w:r w:rsidRPr="00631E3B">
                    <w:rPr>
                      <w:rFonts w:ascii="Times New Roman" w:hAnsi="Times New Roman" w:cs="Times New Roman"/>
                      <w:b/>
                      <w:sz w:val="16"/>
                      <w:szCs w:val="16"/>
                    </w:rPr>
                    <w:t xml:space="preserve">Contrato nº </w:t>
                  </w:r>
                  <w:r w:rsidR="00631E3B" w:rsidRPr="00631E3B">
                    <w:rPr>
                      <w:rFonts w:ascii="Times New Roman" w:hAnsi="Times New Roman" w:cs="Times New Roman"/>
                      <w:b/>
                      <w:sz w:val="16"/>
                      <w:szCs w:val="16"/>
                    </w:rPr>
                    <w:t>82</w:t>
                  </w:r>
                  <w:r w:rsidRPr="00631E3B">
                    <w:rPr>
                      <w:rFonts w:ascii="Times New Roman" w:hAnsi="Times New Roman" w:cs="Times New Roman"/>
                      <w:b/>
                      <w:sz w:val="16"/>
                      <w:szCs w:val="16"/>
                    </w:rPr>
                    <w:t xml:space="preserve">/2020,  </w:t>
                  </w:r>
                  <w:r w:rsidRPr="00631E3B">
                    <w:rPr>
                      <w:rFonts w:ascii="Times New Roman" w:hAnsi="Times New Roman" w:cs="Times New Roman"/>
                      <w:bCs/>
                      <w:sz w:val="16"/>
                      <w:szCs w:val="16"/>
                    </w:rPr>
                    <w:t>Contratado:</w:t>
                  </w:r>
                  <w:r w:rsidRPr="00631E3B">
                    <w:rPr>
                      <w:rFonts w:ascii="Times New Roman" w:hAnsi="Times New Roman" w:cs="Times New Roman"/>
                      <w:b/>
                      <w:sz w:val="16"/>
                      <w:szCs w:val="16"/>
                    </w:rPr>
                    <w:t xml:space="preserve"> </w:t>
                  </w:r>
                  <w:r w:rsidRPr="00631E3B">
                    <w:rPr>
                      <w:rFonts w:ascii="Times New Roman" w:hAnsi="Times New Roman" w:cs="Times New Roman"/>
                      <w:spacing w:val="-4"/>
                      <w:sz w:val="16"/>
                      <w:szCs w:val="16"/>
                    </w:rPr>
                    <w:t xml:space="preserve">BBW </w:t>
                  </w:r>
                  <w:proofErr w:type="spellStart"/>
                  <w:r w:rsidR="00631E3B" w:rsidRPr="00631E3B">
                    <w:rPr>
                      <w:rFonts w:ascii="Times New Roman" w:eastAsia="Calibri" w:hAnsi="Times New Roman" w:cs="Times New Roman"/>
                      <w:spacing w:val="-4"/>
                      <w:sz w:val="16"/>
                      <w:szCs w:val="16"/>
                    </w:rPr>
                    <w:t>Marcia</w:t>
                  </w:r>
                  <w:proofErr w:type="spellEnd"/>
                  <w:r w:rsidR="00631E3B" w:rsidRPr="00631E3B">
                    <w:rPr>
                      <w:rFonts w:ascii="Times New Roman" w:eastAsia="Calibri" w:hAnsi="Times New Roman" w:cs="Times New Roman"/>
                      <w:spacing w:val="-4"/>
                      <w:sz w:val="16"/>
                      <w:szCs w:val="16"/>
                    </w:rPr>
                    <w:t xml:space="preserve"> da Cunha Ventura EPP</w:t>
                  </w:r>
                  <w:r w:rsidRPr="00631E3B">
                    <w:rPr>
                      <w:rFonts w:ascii="Times New Roman" w:eastAsia="Calibri" w:hAnsi="Times New Roman" w:cs="Times New Roman"/>
                      <w:spacing w:val="-4"/>
                      <w:sz w:val="16"/>
                      <w:szCs w:val="16"/>
                    </w:rPr>
                    <w:t xml:space="preserve"> </w:t>
                  </w:r>
                  <w:r w:rsidRPr="00631E3B">
                    <w:rPr>
                      <w:rFonts w:ascii="Times New Roman" w:eastAsia="Calibri" w:hAnsi="Times New Roman" w:cs="Times New Roman"/>
                      <w:bCs/>
                      <w:sz w:val="16"/>
                      <w:szCs w:val="16"/>
                    </w:rPr>
                    <w:t xml:space="preserve">, CNPJ nº </w:t>
                  </w:r>
                  <w:r w:rsidR="00631E3B" w:rsidRPr="00631E3B">
                    <w:rPr>
                      <w:rFonts w:ascii="Times New Roman" w:eastAsia="Calibri" w:hAnsi="Times New Roman" w:cs="Times New Roman"/>
                      <w:spacing w:val="-4"/>
                      <w:sz w:val="16"/>
                      <w:szCs w:val="16"/>
                    </w:rPr>
                    <w:t>nº04.498.706/0001-86</w:t>
                  </w:r>
                  <w:r w:rsidRPr="00631E3B">
                    <w:rPr>
                      <w:rFonts w:ascii="Times New Roman" w:eastAsia="Calibri" w:hAnsi="Times New Roman" w:cs="Times New Roman"/>
                      <w:bCs/>
                      <w:sz w:val="16"/>
                      <w:szCs w:val="16"/>
                    </w:rPr>
                    <w:t>.</w:t>
                  </w:r>
                  <w:r w:rsidRPr="00631E3B">
                    <w:rPr>
                      <w:rFonts w:ascii="Times New Roman" w:hAnsi="Times New Roman" w:cs="Times New Roman"/>
                      <w:bCs/>
                      <w:sz w:val="16"/>
                      <w:szCs w:val="16"/>
                    </w:rPr>
                    <w:t xml:space="preserve">Valor do Contrato: </w:t>
                  </w:r>
                  <w:r w:rsidRPr="00631E3B">
                    <w:rPr>
                      <w:rFonts w:ascii="Times New Roman" w:hAnsi="Times New Roman" w:cs="Times New Roman"/>
                      <w:sz w:val="16"/>
                      <w:szCs w:val="16"/>
                    </w:rPr>
                    <w:t>R$</w:t>
                  </w:r>
                  <w:r w:rsidR="00631E3B" w:rsidRPr="00631E3B">
                    <w:rPr>
                      <w:rFonts w:ascii="Times New Roman" w:eastAsia="Calibri" w:hAnsi="Times New Roman" w:cs="Times New Roman"/>
                      <w:bCs/>
                      <w:color w:val="000000"/>
                      <w:sz w:val="16"/>
                      <w:szCs w:val="16"/>
                    </w:rPr>
                    <w:t>26.780,000</w:t>
                  </w:r>
                  <w:r w:rsidRPr="00631E3B">
                    <w:rPr>
                      <w:rFonts w:ascii="Times New Roman" w:hAnsi="Times New Roman" w:cs="Times New Roman"/>
                      <w:sz w:val="16"/>
                      <w:szCs w:val="16"/>
                    </w:rPr>
                    <w:t xml:space="preserve">, </w:t>
                  </w:r>
                  <w:r w:rsidRPr="00631E3B">
                    <w:rPr>
                      <w:rFonts w:ascii="Times New Roman" w:hAnsi="Times New Roman" w:cs="Times New Roman"/>
                      <w:b/>
                      <w:sz w:val="16"/>
                      <w:szCs w:val="16"/>
                    </w:rPr>
                    <w:t xml:space="preserve">Contrato nº </w:t>
                  </w:r>
                  <w:r w:rsidR="00631E3B" w:rsidRPr="00631E3B">
                    <w:rPr>
                      <w:rFonts w:ascii="Times New Roman" w:hAnsi="Times New Roman" w:cs="Times New Roman"/>
                      <w:b/>
                      <w:sz w:val="16"/>
                      <w:szCs w:val="16"/>
                    </w:rPr>
                    <w:t>83</w:t>
                  </w:r>
                  <w:r w:rsidRPr="00631E3B">
                    <w:rPr>
                      <w:rFonts w:ascii="Times New Roman" w:hAnsi="Times New Roman" w:cs="Times New Roman"/>
                      <w:b/>
                      <w:sz w:val="16"/>
                      <w:szCs w:val="16"/>
                    </w:rPr>
                    <w:t xml:space="preserve">/2020,  </w:t>
                  </w:r>
                  <w:r w:rsidRPr="00631E3B">
                    <w:rPr>
                      <w:rFonts w:ascii="Times New Roman" w:hAnsi="Times New Roman" w:cs="Times New Roman"/>
                      <w:bCs/>
                      <w:sz w:val="16"/>
                      <w:szCs w:val="16"/>
                    </w:rPr>
                    <w:t>Contratado:</w:t>
                  </w:r>
                  <w:r w:rsidRPr="00631E3B">
                    <w:rPr>
                      <w:rFonts w:ascii="Times New Roman" w:hAnsi="Times New Roman" w:cs="Times New Roman"/>
                      <w:b/>
                      <w:sz w:val="16"/>
                      <w:szCs w:val="16"/>
                    </w:rPr>
                    <w:t xml:space="preserve"> </w:t>
                  </w:r>
                  <w:r w:rsidR="00631E3B" w:rsidRPr="00631E3B">
                    <w:rPr>
                      <w:rFonts w:ascii="Times New Roman" w:eastAsia="Calibri" w:hAnsi="Times New Roman" w:cs="Times New Roman"/>
                      <w:spacing w:val="-4"/>
                      <w:sz w:val="16"/>
                      <w:szCs w:val="16"/>
                    </w:rPr>
                    <w:t xml:space="preserve">Paineira Matérias de Construção </w:t>
                  </w:r>
                  <w:proofErr w:type="spellStart"/>
                  <w:r w:rsidR="00631E3B" w:rsidRPr="00631E3B">
                    <w:rPr>
                      <w:rFonts w:ascii="Times New Roman" w:eastAsia="Calibri" w:hAnsi="Times New Roman" w:cs="Times New Roman"/>
                      <w:spacing w:val="-4"/>
                      <w:sz w:val="16"/>
                      <w:szCs w:val="16"/>
                    </w:rPr>
                    <w:t>Ltda</w:t>
                  </w:r>
                  <w:proofErr w:type="spellEnd"/>
                  <w:r w:rsidRPr="00631E3B">
                    <w:rPr>
                      <w:rFonts w:ascii="Times New Roman" w:eastAsia="Calibri" w:hAnsi="Times New Roman" w:cs="Times New Roman"/>
                      <w:bCs/>
                      <w:sz w:val="16"/>
                      <w:szCs w:val="16"/>
                    </w:rPr>
                    <w:t xml:space="preserve">, CNPJ </w:t>
                  </w:r>
                  <w:r w:rsidR="00631E3B" w:rsidRPr="00631E3B">
                    <w:rPr>
                      <w:rFonts w:ascii="Times New Roman" w:eastAsia="Calibri" w:hAnsi="Times New Roman" w:cs="Times New Roman"/>
                      <w:spacing w:val="-4"/>
                      <w:sz w:val="16"/>
                      <w:szCs w:val="16"/>
                    </w:rPr>
                    <w:t>85.350.247/0001-90</w:t>
                  </w:r>
                  <w:r w:rsidRPr="00631E3B">
                    <w:rPr>
                      <w:rFonts w:ascii="Times New Roman" w:eastAsia="Calibri" w:hAnsi="Times New Roman" w:cs="Times New Roman"/>
                      <w:bCs/>
                      <w:sz w:val="16"/>
                      <w:szCs w:val="16"/>
                    </w:rPr>
                    <w:t>.</w:t>
                  </w:r>
                  <w:r w:rsidRPr="00631E3B">
                    <w:rPr>
                      <w:rFonts w:ascii="Times New Roman" w:hAnsi="Times New Roman" w:cs="Times New Roman"/>
                      <w:bCs/>
                      <w:sz w:val="16"/>
                      <w:szCs w:val="16"/>
                    </w:rPr>
                    <w:t xml:space="preserve">Valor do Contrato: </w:t>
                  </w:r>
                  <w:r w:rsidRPr="00631E3B">
                    <w:rPr>
                      <w:rFonts w:ascii="Times New Roman" w:hAnsi="Times New Roman" w:cs="Times New Roman"/>
                      <w:sz w:val="16"/>
                      <w:szCs w:val="16"/>
                    </w:rPr>
                    <w:t>R$</w:t>
                  </w:r>
                  <w:r w:rsidR="00631E3B" w:rsidRPr="00631E3B">
                    <w:rPr>
                      <w:rFonts w:ascii="Times New Roman" w:hAnsi="Times New Roman" w:cs="Times New Roman"/>
                      <w:bCs/>
                      <w:color w:val="000000"/>
                      <w:sz w:val="16"/>
                      <w:szCs w:val="16"/>
                    </w:rPr>
                    <w:t>18.900,00</w:t>
                  </w:r>
                  <w:r w:rsidRPr="00631E3B">
                    <w:rPr>
                      <w:rFonts w:ascii="Times New Roman" w:hAnsi="Times New Roman" w:cs="Times New Roman"/>
                      <w:b/>
                      <w:color w:val="000000" w:themeColor="text1"/>
                      <w:spacing w:val="-8"/>
                      <w:sz w:val="16"/>
                      <w:szCs w:val="16"/>
                    </w:rPr>
                    <w:t xml:space="preserve">, </w:t>
                  </w:r>
                  <w:r w:rsidRPr="00631E3B">
                    <w:rPr>
                      <w:rFonts w:ascii="Times New Roman" w:hAnsi="Times New Roman" w:cs="Times New Roman"/>
                      <w:bCs/>
                      <w:sz w:val="16"/>
                      <w:szCs w:val="16"/>
                    </w:rPr>
                    <w:t>Vigência:22/0</w:t>
                  </w:r>
                  <w:r w:rsidR="00631E3B" w:rsidRPr="00631E3B">
                    <w:rPr>
                      <w:rFonts w:ascii="Times New Roman" w:hAnsi="Times New Roman" w:cs="Times New Roman"/>
                      <w:bCs/>
                      <w:sz w:val="16"/>
                      <w:szCs w:val="16"/>
                    </w:rPr>
                    <w:t>5</w:t>
                  </w:r>
                  <w:r w:rsidRPr="00631E3B">
                    <w:rPr>
                      <w:rFonts w:ascii="Times New Roman" w:hAnsi="Times New Roman" w:cs="Times New Roman"/>
                      <w:sz w:val="16"/>
                      <w:szCs w:val="16"/>
                    </w:rPr>
                    <w:t xml:space="preserve">/2020 a </w:t>
                  </w:r>
                  <w:r w:rsidRPr="00631E3B">
                    <w:rPr>
                      <w:rFonts w:ascii="Times New Roman" w:hAnsi="Times New Roman" w:cs="Times New Roman"/>
                      <w:spacing w:val="-8"/>
                      <w:sz w:val="16"/>
                      <w:szCs w:val="16"/>
                    </w:rPr>
                    <w:t>31/12/2020.</w:t>
                  </w:r>
                </w:p>
                <w:p w:rsidR="004569BD" w:rsidRPr="00631E3B" w:rsidRDefault="004569BD" w:rsidP="00AA2357">
                  <w:pPr>
                    <w:spacing w:after="0" w:line="240" w:lineRule="auto"/>
                    <w:jc w:val="both"/>
                    <w:rPr>
                      <w:rFonts w:ascii="Times New Roman" w:hAnsi="Times New Roman" w:cs="Times New Roman"/>
                      <w:b/>
                      <w:sz w:val="16"/>
                      <w:szCs w:val="16"/>
                    </w:rPr>
                  </w:pPr>
                </w:p>
                <w:p w:rsidR="00401989" w:rsidRDefault="00401989" w:rsidP="00631E3B">
                  <w:pPr>
                    <w:pStyle w:val="LegTexto"/>
                    <w:ind w:firstLine="0"/>
                    <w:rPr>
                      <w:color w:val="000000" w:themeColor="text1"/>
                      <w:spacing w:val="-8"/>
                      <w:sz w:val="16"/>
                      <w:szCs w:val="16"/>
                    </w:rPr>
                  </w:pPr>
                  <w:r w:rsidRPr="00631E3B">
                    <w:rPr>
                      <w:b/>
                      <w:bCs/>
                      <w:sz w:val="16"/>
                      <w:szCs w:val="16"/>
                      <w:u w:val="single"/>
                    </w:rPr>
                    <w:t>Processo</w:t>
                  </w:r>
                  <w:r w:rsidR="00631E3B" w:rsidRPr="00631E3B">
                    <w:rPr>
                      <w:b/>
                      <w:bCs/>
                      <w:sz w:val="16"/>
                      <w:szCs w:val="16"/>
                      <w:u w:val="single"/>
                    </w:rPr>
                    <w:t>31</w:t>
                  </w:r>
                  <w:r w:rsidRPr="00631E3B">
                    <w:rPr>
                      <w:b/>
                      <w:bCs/>
                      <w:sz w:val="16"/>
                      <w:szCs w:val="16"/>
                      <w:u w:val="single"/>
                    </w:rPr>
                    <w:t>/2020</w:t>
                  </w:r>
                  <w:r w:rsidRPr="00631E3B">
                    <w:rPr>
                      <w:bCs/>
                      <w:sz w:val="16"/>
                      <w:szCs w:val="16"/>
                    </w:rPr>
                    <w:t>,</w:t>
                  </w:r>
                  <w:proofErr w:type="gramStart"/>
                  <w:r w:rsidRPr="00631E3B">
                    <w:rPr>
                      <w:sz w:val="16"/>
                      <w:szCs w:val="16"/>
                    </w:rPr>
                    <w:t xml:space="preserve"> </w:t>
                  </w:r>
                  <w:r w:rsidR="00631E3B" w:rsidRPr="00631E3B">
                    <w:rPr>
                      <w:sz w:val="16"/>
                      <w:szCs w:val="16"/>
                    </w:rPr>
                    <w:t xml:space="preserve"> </w:t>
                  </w:r>
                  <w:proofErr w:type="gramEnd"/>
                  <w:r w:rsidR="00631E3B" w:rsidRPr="00631E3B">
                    <w:rPr>
                      <w:sz w:val="16"/>
                      <w:szCs w:val="16"/>
                    </w:rPr>
                    <w:t>Outras Modalidades</w:t>
                  </w:r>
                  <w:r w:rsidRPr="00631E3B">
                    <w:rPr>
                      <w:sz w:val="16"/>
                      <w:szCs w:val="16"/>
                    </w:rPr>
                    <w:t xml:space="preserve"> nº </w:t>
                  </w:r>
                  <w:r w:rsidR="00631E3B" w:rsidRPr="00631E3B">
                    <w:rPr>
                      <w:sz w:val="16"/>
                      <w:szCs w:val="16"/>
                    </w:rPr>
                    <w:t>02</w:t>
                  </w:r>
                  <w:r w:rsidR="00FF42A5" w:rsidRPr="00631E3B">
                    <w:rPr>
                      <w:sz w:val="16"/>
                      <w:szCs w:val="16"/>
                    </w:rPr>
                    <w:t>/</w:t>
                  </w:r>
                  <w:r w:rsidRPr="00631E3B">
                    <w:rPr>
                      <w:sz w:val="16"/>
                      <w:szCs w:val="16"/>
                    </w:rPr>
                    <w:t>2020,</w:t>
                  </w:r>
                  <w:r w:rsidRPr="00631E3B">
                    <w:rPr>
                      <w:b/>
                      <w:sz w:val="16"/>
                      <w:szCs w:val="16"/>
                    </w:rPr>
                    <w:t xml:space="preserve"> </w:t>
                  </w:r>
                  <w:r w:rsidRPr="00631E3B">
                    <w:rPr>
                      <w:sz w:val="16"/>
                      <w:szCs w:val="16"/>
                    </w:rPr>
                    <w:t>Objeto:</w:t>
                  </w:r>
                  <w:r w:rsidRPr="00631E3B">
                    <w:rPr>
                      <w:b/>
                      <w:sz w:val="16"/>
                      <w:szCs w:val="16"/>
                    </w:rPr>
                    <w:t xml:space="preserve"> </w:t>
                  </w:r>
                  <w:r w:rsidRPr="00631E3B">
                    <w:rPr>
                      <w:b/>
                      <w:iCs/>
                      <w:sz w:val="16"/>
                      <w:szCs w:val="16"/>
                    </w:rPr>
                    <w:t>“</w:t>
                  </w:r>
                  <w:r w:rsidR="00631E3B" w:rsidRPr="00631E3B">
                    <w:rPr>
                      <w:b/>
                      <w:sz w:val="16"/>
                      <w:szCs w:val="16"/>
                    </w:rPr>
                    <w:t xml:space="preserve">O presente instrumento de convênio tem como objetivo ações conjuntas visando minimizar os efeitos da estiagem no Município de </w:t>
                  </w:r>
                  <w:proofErr w:type="spellStart"/>
                  <w:r w:rsidR="00631E3B" w:rsidRPr="00631E3B">
                    <w:rPr>
                      <w:b/>
                      <w:sz w:val="16"/>
                      <w:szCs w:val="16"/>
                    </w:rPr>
                    <w:t>Bocaina</w:t>
                  </w:r>
                  <w:proofErr w:type="spellEnd"/>
                  <w:r w:rsidR="00631E3B" w:rsidRPr="00631E3B">
                    <w:rPr>
                      <w:b/>
                      <w:sz w:val="16"/>
                      <w:szCs w:val="16"/>
                    </w:rPr>
                    <w:t xml:space="preserve"> do Sul – SC, através da prestação de serviços à população diretamente atingida, consistentes no transporte de água potável às famílias atingidas, através da utilização de um caminhão pipa.</w:t>
                  </w:r>
                  <w:r w:rsidRPr="00631E3B">
                    <w:rPr>
                      <w:b/>
                      <w:iCs/>
                      <w:sz w:val="16"/>
                      <w:szCs w:val="16"/>
                    </w:rPr>
                    <w:t xml:space="preserve">” </w:t>
                  </w:r>
                  <w:r w:rsidRPr="00631E3B">
                    <w:rPr>
                      <w:b/>
                      <w:sz w:val="16"/>
                      <w:szCs w:val="16"/>
                    </w:rPr>
                    <w:t>Contrato nº</w:t>
                  </w:r>
                  <w:r w:rsidR="00631E3B" w:rsidRPr="00631E3B">
                    <w:rPr>
                      <w:b/>
                      <w:sz w:val="16"/>
                      <w:szCs w:val="16"/>
                    </w:rPr>
                    <w:t>84</w:t>
                  </w:r>
                  <w:r w:rsidR="00B5179F" w:rsidRPr="00631E3B">
                    <w:rPr>
                      <w:b/>
                      <w:sz w:val="16"/>
                      <w:szCs w:val="16"/>
                    </w:rPr>
                    <w:t xml:space="preserve">/2020, </w:t>
                  </w:r>
                  <w:r w:rsidRPr="00631E3B">
                    <w:rPr>
                      <w:bCs/>
                      <w:sz w:val="16"/>
                      <w:szCs w:val="16"/>
                    </w:rPr>
                    <w:t>Contratado:</w:t>
                  </w:r>
                  <w:r w:rsidRPr="00631E3B">
                    <w:rPr>
                      <w:b/>
                      <w:sz w:val="16"/>
                      <w:szCs w:val="16"/>
                    </w:rPr>
                    <w:t xml:space="preserve"> </w:t>
                  </w:r>
                  <w:r w:rsidR="00631E3B" w:rsidRPr="00631E3B">
                    <w:rPr>
                      <w:sz w:val="16"/>
                      <w:szCs w:val="16"/>
                    </w:rPr>
                    <w:t>MINISTÉRIO DA DEFESA, EXÉRCITO BRASILEIRO, ATRAVÉS DO 1º BATALHÃO FERROVIÁIO – BATALHÃO BENJAMIN CONSTANT – LAGES – SC</w:t>
                  </w:r>
                  <w:r w:rsidR="00FF42A5" w:rsidRPr="00631E3B">
                    <w:rPr>
                      <w:spacing w:val="-4"/>
                      <w:sz w:val="16"/>
                      <w:szCs w:val="16"/>
                    </w:rPr>
                    <w:t xml:space="preserve"> </w:t>
                  </w:r>
                  <w:r w:rsidR="00FF42A5" w:rsidRPr="00631E3B">
                    <w:rPr>
                      <w:rFonts w:eastAsia="Calibri"/>
                      <w:bCs/>
                      <w:sz w:val="16"/>
                      <w:szCs w:val="16"/>
                    </w:rPr>
                    <w:t xml:space="preserve">, CNPJ nº </w:t>
                  </w:r>
                  <w:r w:rsidR="00631E3B" w:rsidRPr="00631E3B">
                    <w:rPr>
                      <w:color w:val="000000"/>
                      <w:sz w:val="16"/>
                      <w:szCs w:val="16"/>
                    </w:rPr>
                    <w:t>07.517.504/0001-22</w:t>
                  </w:r>
                  <w:r w:rsidRPr="00631E3B">
                    <w:rPr>
                      <w:rFonts w:eastAsia="Calibri"/>
                      <w:bCs/>
                      <w:sz w:val="16"/>
                      <w:szCs w:val="16"/>
                    </w:rPr>
                    <w:t>.</w:t>
                  </w:r>
                  <w:r w:rsidRPr="00631E3B">
                    <w:rPr>
                      <w:bCs/>
                      <w:sz w:val="16"/>
                      <w:szCs w:val="16"/>
                    </w:rPr>
                    <w:t xml:space="preserve">Valor do Contrato: </w:t>
                  </w:r>
                  <w:r w:rsidR="00631E3B" w:rsidRPr="00631E3B">
                    <w:rPr>
                      <w:sz w:val="16"/>
                      <w:szCs w:val="16"/>
                    </w:rPr>
                    <w:t>Abastecer com o combustível necessário o veículo utilizado no transporte da água; arcar com as despesas de alimentação do pessoal do EXÉRCITO empenhados na execução das atividades deste convênio;</w:t>
                  </w:r>
                  <w:r w:rsidR="00B5179F" w:rsidRPr="00631E3B">
                    <w:rPr>
                      <w:b/>
                      <w:color w:val="000000"/>
                      <w:sz w:val="16"/>
                      <w:szCs w:val="16"/>
                    </w:rPr>
                    <w:t xml:space="preserve">, </w:t>
                  </w:r>
                  <w:r w:rsidR="00B5179F" w:rsidRPr="00631E3B">
                    <w:rPr>
                      <w:b/>
                      <w:iCs/>
                      <w:sz w:val="16"/>
                      <w:szCs w:val="16"/>
                    </w:rPr>
                    <w:t xml:space="preserve"> </w:t>
                  </w:r>
                  <w:r w:rsidRPr="00631E3B">
                    <w:rPr>
                      <w:bCs/>
                      <w:color w:val="000000" w:themeColor="text1"/>
                      <w:sz w:val="16"/>
                      <w:szCs w:val="16"/>
                    </w:rPr>
                    <w:t>Vigência:</w:t>
                  </w:r>
                  <w:r w:rsidR="00631E3B" w:rsidRPr="00631E3B">
                    <w:rPr>
                      <w:bCs/>
                      <w:color w:val="000000" w:themeColor="text1"/>
                      <w:sz w:val="16"/>
                      <w:szCs w:val="16"/>
                    </w:rPr>
                    <w:t>25</w:t>
                  </w:r>
                  <w:r w:rsidRPr="00631E3B">
                    <w:rPr>
                      <w:bCs/>
                      <w:color w:val="000000" w:themeColor="text1"/>
                      <w:sz w:val="16"/>
                      <w:szCs w:val="16"/>
                    </w:rPr>
                    <w:t>/0</w:t>
                  </w:r>
                  <w:r w:rsidR="00631E3B" w:rsidRPr="00631E3B">
                    <w:rPr>
                      <w:bCs/>
                      <w:color w:val="000000" w:themeColor="text1"/>
                      <w:sz w:val="16"/>
                      <w:szCs w:val="16"/>
                    </w:rPr>
                    <w:t>5</w:t>
                  </w:r>
                  <w:r w:rsidRPr="00631E3B">
                    <w:rPr>
                      <w:color w:val="000000" w:themeColor="text1"/>
                      <w:sz w:val="16"/>
                      <w:szCs w:val="16"/>
                    </w:rPr>
                    <w:t xml:space="preserve">/2020 a  </w:t>
                  </w:r>
                  <w:r w:rsidR="00631E3B" w:rsidRPr="00631E3B">
                    <w:rPr>
                      <w:color w:val="000000" w:themeColor="text1"/>
                      <w:spacing w:val="-8"/>
                      <w:sz w:val="16"/>
                      <w:szCs w:val="16"/>
                    </w:rPr>
                    <w:t>enquanto durar a estiagem.</w:t>
                  </w:r>
                </w:p>
                <w:p w:rsidR="00631E3B" w:rsidRDefault="00631E3B" w:rsidP="00631E3B">
                  <w:pPr>
                    <w:pStyle w:val="LegTexto"/>
                    <w:ind w:firstLine="0"/>
                    <w:rPr>
                      <w:color w:val="000000" w:themeColor="text1"/>
                      <w:spacing w:val="-8"/>
                      <w:sz w:val="16"/>
                      <w:szCs w:val="16"/>
                    </w:rPr>
                  </w:pPr>
                </w:p>
                <w:p w:rsidR="00631E3B" w:rsidRPr="00533D9D" w:rsidRDefault="00631E3B" w:rsidP="00AA2357">
                  <w:pPr>
                    <w:spacing w:after="0" w:line="240" w:lineRule="auto"/>
                    <w:jc w:val="both"/>
                    <w:rPr>
                      <w:rFonts w:ascii="Times New Roman" w:hAnsi="Times New Roman" w:cs="Times New Roman"/>
                      <w:color w:val="000000" w:themeColor="text1"/>
                      <w:spacing w:val="-8"/>
                      <w:sz w:val="16"/>
                      <w:szCs w:val="16"/>
                    </w:rPr>
                  </w:pPr>
                  <w:proofErr w:type="gramStart"/>
                  <w:r w:rsidRPr="00533D9D">
                    <w:rPr>
                      <w:rFonts w:ascii="Times New Roman" w:hAnsi="Times New Roman" w:cs="Times New Roman"/>
                      <w:b/>
                      <w:bCs/>
                      <w:sz w:val="16"/>
                      <w:szCs w:val="16"/>
                      <w:u w:val="single"/>
                    </w:rPr>
                    <w:t>Processo:</w:t>
                  </w:r>
                  <w:proofErr w:type="gramEnd"/>
                  <w:r w:rsidRPr="00533D9D">
                    <w:rPr>
                      <w:rFonts w:ascii="Times New Roman" w:hAnsi="Times New Roman" w:cs="Times New Roman"/>
                      <w:b/>
                      <w:bCs/>
                      <w:sz w:val="16"/>
                      <w:szCs w:val="16"/>
                      <w:u w:val="single"/>
                    </w:rPr>
                    <w:t>32/2020</w:t>
                  </w:r>
                  <w:r w:rsidRPr="00533D9D">
                    <w:rPr>
                      <w:rFonts w:ascii="Times New Roman" w:hAnsi="Times New Roman" w:cs="Times New Roman"/>
                      <w:bCs/>
                      <w:sz w:val="16"/>
                      <w:szCs w:val="16"/>
                    </w:rPr>
                    <w:t>,</w:t>
                  </w:r>
                  <w:r w:rsidRPr="00533D9D">
                    <w:rPr>
                      <w:rFonts w:ascii="Times New Roman" w:hAnsi="Times New Roman" w:cs="Times New Roman"/>
                      <w:sz w:val="16"/>
                      <w:szCs w:val="16"/>
                    </w:rPr>
                    <w:t xml:space="preserve"> Dispensa de licitação   nº  05/2020,</w:t>
                  </w:r>
                  <w:r w:rsidRPr="00533D9D">
                    <w:rPr>
                      <w:rFonts w:ascii="Times New Roman" w:hAnsi="Times New Roman" w:cs="Times New Roman"/>
                      <w:b/>
                      <w:sz w:val="16"/>
                      <w:szCs w:val="16"/>
                    </w:rPr>
                    <w:t xml:space="preserve"> </w:t>
                  </w:r>
                  <w:r w:rsidRPr="00533D9D">
                    <w:rPr>
                      <w:rFonts w:ascii="Times New Roman" w:hAnsi="Times New Roman" w:cs="Times New Roman"/>
                      <w:sz w:val="16"/>
                      <w:szCs w:val="16"/>
                    </w:rPr>
                    <w:t>Objeto:</w:t>
                  </w:r>
                  <w:r w:rsidRPr="00533D9D">
                    <w:rPr>
                      <w:rFonts w:ascii="Times New Roman" w:hAnsi="Times New Roman" w:cs="Times New Roman"/>
                      <w:b/>
                      <w:sz w:val="16"/>
                      <w:szCs w:val="16"/>
                    </w:rPr>
                    <w:t xml:space="preserve"> </w:t>
                  </w:r>
                  <w:r w:rsidRPr="00533D9D">
                    <w:rPr>
                      <w:rFonts w:ascii="Times New Roman" w:hAnsi="Times New Roman" w:cs="Times New Roman"/>
                      <w:b/>
                      <w:iCs/>
                      <w:sz w:val="16"/>
                      <w:szCs w:val="16"/>
                    </w:rPr>
                    <w:t>“</w:t>
                  </w:r>
                  <w:r w:rsidRPr="00533D9D">
                    <w:rPr>
                      <w:rFonts w:ascii="Times New Roman" w:hAnsi="Times New Roman" w:cs="Times New Roman"/>
                      <w:b/>
                      <w:color w:val="000000"/>
                      <w:sz w:val="16"/>
                      <w:szCs w:val="16"/>
                    </w:rPr>
                    <w:t>prestação de serviços continuados de Tecnologia da Informação e Comunicação</w:t>
                  </w:r>
                  <w:r w:rsidRPr="00533D9D">
                    <w:rPr>
                      <w:rFonts w:ascii="Times New Roman" w:hAnsi="Times New Roman" w:cs="Times New Roman"/>
                      <w:b/>
                      <w:sz w:val="16"/>
                      <w:szCs w:val="16"/>
                    </w:rPr>
                    <w:t xml:space="preserve">”, </w:t>
                  </w:r>
                  <w:r w:rsidRPr="00533D9D">
                    <w:rPr>
                      <w:rFonts w:ascii="Times New Roman" w:hAnsi="Times New Roman" w:cs="Times New Roman"/>
                      <w:b/>
                      <w:spacing w:val="-4"/>
                      <w:sz w:val="16"/>
                      <w:szCs w:val="16"/>
                    </w:rPr>
                    <w:t xml:space="preserve"> C</w:t>
                  </w:r>
                  <w:r w:rsidRPr="00533D9D">
                    <w:rPr>
                      <w:rFonts w:ascii="Times New Roman" w:hAnsi="Times New Roman" w:cs="Times New Roman"/>
                      <w:b/>
                      <w:bCs/>
                      <w:sz w:val="16"/>
                      <w:szCs w:val="16"/>
                    </w:rPr>
                    <w:t>ontrato nº</w:t>
                  </w:r>
                  <w:r w:rsidR="00533D9D" w:rsidRPr="00533D9D">
                    <w:rPr>
                      <w:rFonts w:ascii="Times New Roman" w:hAnsi="Times New Roman" w:cs="Times New Roman"/>
                      <w:b/>
                      <w:bCs/>
                      <w:sz w:val="16"/>
                      <w:szCs w:val="16"/>
                    </w:rPr>
                    <w:t>85</w:t>
                  </w:r>
                  <w:r w:rsidRPr="00533D9D">
                    <w:rPr>
                      <w:rFonts w:ascii="Times New Roman" w:hAnsi="Times New Roman" w:cs="Times New Roman"/>
                      <w:b/>
                      <w:bCs/>
                      <w:sz w:val="16"/>
                      <w:szCs w:val="16"/>
                    </w:rPr>
                    <w:t>,</w:t>
                  </w:r>
                  <w:r w:rsidRPr="00533D9D">
                    <w:rPr>
                      <w:rFonts w:ascii="Times New Roman" w:hAnsi="Times New Roman" w:cs="Times New Roman"/>
                      <w:bCs/>
                      <w:sz w:val="16"/>
                      <w:szCs w:val="16"/>
                    </w:rPr>
                    <w:t xml:space="preserve"> Contratado:</w:t>
                  </w:r>
                  <w:r w:rsidRPr="00533D9D">
                    <w:rPr>
                      <w:rFonts w:ascii="Times New Roman" w:hAnsi="Times New Roman" w:cs="Times New Roman"/>
                      <w:b/>
                      <w:sz w:val="16"/>
                      <w:szCs w:val="16"/>
                    </w:rPr>
                    <w:t xml:space="preserve"> </w:t>
                  </w:r>
                  <w:r w:rsidR="00533D9D" w:rsidRPr="00533D9D">
                    <w:rPr>
                      <w:rFonts w:ascii="Times New Roman" w:hAnsi="Times New Roman" w:cs="Times New Roman"/>
                      <w:sz w:val="16"/>
                      <w:szCs w:val="16"/>
                    </w:rPr>
                    <w:t>Consórcio de Informática na Gestão Pública Municipal – CIGA</w:t>
                  </w:r>
                  <w:r w:rsidRPr="00533D9D">
                    <w:rPr>
                      <w:rFonts w:ascii="Times New Roman" w:eastAsia="Calibri" w:hAnsi="Times New Roman" w:cs="Times New Roman"/>
                      <w:bCs/>
                      <w:sz w:val="16"/>
                      <w:szCs w:val="16"/>
                    </w:rPr>
                    <w:t xml:space="preserve">, CNPJ nº </w:t>
                  </w:r>
                  <w:r w:rsidR="00533D9D" w:rsidRPr="00533D9D">
                    <w:rPr>
                      <w:rFonts w:ascii="Times New Roman" w:hAnsi="Times New Roman" w:cs="Times New Roman"/>
                      <w:sz w:val="16"/>
                      <w:szCs w:val="16"/>
                    </w:rPr>
                    <w:t>09.427.503/0001-12</w:t>
                  </w:r>
                  <w:r w:rsidRPr="00533D9D">
                    <w:rPr>
                      <w:rFonts w:ascii="Times New Roman" w:hAnsi="Times New Roman" w:cs="Times New Roman"/>
                      <w:spacing w:val="-4"/>
                      <w:sz w:val="16"/>
                      <w:szCs w:val="16"/>
                    </w:rPr>
                    <w:t>.</w:t>
                  </w:r>
                  <w:r w:rsidRPr="00533D9D">
                    <w:rPr>
                      <w:rFonts w:ascii="Times New Roman" w:hAnsi="Times New Roman" w:cs="Times New Roman"/>
                      <w:bCs/>
                      <w:sz w:val="16"/>
                      <w:szCs w:val="16"/>
                    </w:rPr>
                    <w:t xml:space="preserve">Valor do Contrato: </w:t>
                  </w:r>
                  <w:r w:rsidRPr="00533D9D">
                    <w:rPr>
                      <w:rFonts w:ascii="Times New Roman" w:hAnsi="Times New Roman" w:cs="Times New Roman"/>
                      <w:sz w:val="16"/>
                      <w:szCs w:val="16"/>
                    </w:rPr>
                    <w:t>R$</w:t>
                  </w:r>
                  <w:r w:rsidR="00533D9D" w:rsidRPr="00533D9D">
                    <w:rPr>
                      <w:rFonts w:ascii="Times New Roman" w:hAnsi="Times New Roman" w:cs="Times New Roman"/>
                      <w:sz w:val="16"/>
                      <w:szCs w:val="16"/>
                    </w:rPr>
                    <w:t>2.800,00</w:t>
                  </w:r>
                  <w:r w:rsidRPr="00533D9D">
                    <w:rPr>
                      <w:rFonts w:ascii="Times New Roman" w:hAnsi="Times New Roman" w:cs="Times New Roman"/>
                      <w:sz w:val="16"/>
                      <w:szCs w:val="16"/>
                    </w:rPr>
                    <w:t>.</w:t>
                  </w:r>
                  <w:r w:rsidRPr="00533D9D">
                    <w:rPr>
                      <w:rFonts w:ascii="Times New Roman" w:hAnsi="Times New Roman" w:cs="Times New Roman"/>
                      <w:bCs/>
                      <w:sz w:val="16"/>
                      <w:szCs w:val="16"/>
                    </w:rPr>
                    <w:t>Vigência:</w:t>
                  </w:r>
                  <w:r w:rsidR="00533D9D" w:rsidRPr="00533D9D">
                    <w:rPr>
                      <w:rFonts w:ascii="Times New Roman" w:hAnsi="Times New Roman" w:cs="Times New Roman"/>
                      <w:bCs/>
                      <w:sz w:val="16"/>
                      <w:szCs w:val="16"/>
                    </w:rPr>
                    <w:t>26/05</w:t>
                  </w:r>
                  <w:r w:rsidRPr="00533D9D">
                    <w:rPr>
                      <w:rFonts w:ascii="Times New Roman" w:hAnsi="Times New Roman" w:cs="Times New Roman"/>
                      <w:sz w:val="16"/>
                      <w:szCs w:val="16"/>
                    </w:rPr>
                    <w:t>/2020 á 31/12/2020</w:t>
                  </w:r>
                </w:p>
                <w:p w:rsidR="00631E3B" w:rsidRDefault="00631E3B" w:rsidP="00AA2357">
                  <w:pPr>
                    <w:spacing w:after="0" w:line="240" w:lineRule="auto"/>
                    <w:jc w:val="both"/>
                    <w:rPr>
                      <w:rFonts w:ascii="Times New Roman" w:hAnsi="Times New Roman" w:cs="Times New Roman"/>
                      <w:color w:val="000000" w:themeColor="text1"/>
                      <w:spacing w:val="-8"/>
                      <w:sz w:val="16"/>
                      <w:szCs w:val="16"/>
                    </w:rPr>
                  </w:pPr>
                </w:p>
                <w:p w:rsidR="00597A5C" w:rsidRPr="00A636A7" w:rsidRDefault="00597A5C" w:rsidP="00AA2357">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AA2357">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140A6"/>
    <w:rsid w:val="00036B24"/>
    <w:rsid w:val="00050126"/>
    <w:rsid w:val="00050C4D"/>
    <w:rsid w:val="00077632"/>
    <w:rsid w:val="000869FA"/>
    <w:rsid w:val="000929F7"/>
    <w:rsid w:val="000943D0"/>
    <w:rsid w:val="000A70CC"/>
    <w:rsid w:val="000A77C4"/>
    <w:rsid w:val="000C2900"/>
    <w:rsid w:val="000E0F39"/>
    <w:rsid w:val="000F2EAB"/>
    <w:rsid w:val="00110E79"/>
    <w:rsid w:val="0012280C"/>
    <w:rsid w:val="001302C2"/>
    <w:rsid w:val="00155B53"/>
    <w:rsid w:val="00174832"/>
    <w:rsid w:val="00180488"/>
    <w:rsid w:val="00191D68"/>
    <w:rsid w:val="00195D13"/>
    <w:rsid w:val="00195DDC"/>
    <w:rsid w:val="001A3A7E"/>
    <w:rsid w:val="001B55AD"/>
    <w:rsid w:val="001E1D39"/>
    <w:rsid w:val="001F140E"/>
    <w:rsid w:val="00215FDF"/>
    <w:rsid w:val="00221131"/>
    <w:rsid w:val="00233B95"/>
    <w:rsid w:val="00243AE8"/>
    <w:rsid w:val="00262293"/>
    <w:rsid w:val="00270EB2"/>
    <w:rsid w:val="002A0569"/>
    <w:rsid w:val="002A3FB3"/>
    <w:rsid w:val="002B020A"/>
    <w:rsid w:val="002C5687"/>
    <w:rsid w:val="002E0698"/>
    <w:rsid w:val="002F2938"/>
    <w:rsid w:val="00337BF7"/>
    <w:rsid w:val="00342E62"/>
    <w:rsid w:val="00345078"/>
    <w:rsid w:val="00346531"/>
    <w:rsid w:val="003576F4"/>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569BD"/>
    <w:rsid w:val="00467117"/>
    <w:rsid w:val="00470A18"/>
    <w:rsid w:val="00472446"/>
    <w:rsid w:val="0048688F"/>
    <w:rsid w:val="004938C6"/>
    <w:rsid w:val="004A2579"/>
    <w:rsid w:val="004A5E77"/>
    <w:rsid w:val="004B23A3"/>
    <w:rsid w:val="004C063F"/>
    <w:rsid w:val="004C49E3"/>
    <w:rsid w:val="004D256D"/>
    <w:rsid w:val="004E5D98"/>
    <w:rsid w:val="00502652"/>
    <w:rsid w:val="00504824"/>
    <w:rsid w:val="00515B50"/>
    <w:rsid w:val="00530B71"/>
    <w:rsid w:val="00533D9D"/>
    <w:rsid w:val="00540BF1"/>
    <w:rsid w:val="005423DE"/>
    <w:rsid w:val="005601A6"/>
    <w:rsid w:val="0056707F"/>
    <w:rsid w:val="00593610"/>
    <w:rsid w:val="00597A5C"/>
    <w:rsid w:val="00597C66"/>
    <w:rsid w:val="005B64A3"/>
    <w:rsid w:val="005C2606"/>
    <w:rsid w:val="005E1403"/>
    <w:rsid w:val="005F08CD"/>
    <w:rsid w:val="006003D8"/>
    <w:rsid w:val="00610B3F"/>
    <w:rsid w:val="00631E3B"/>
    <w:rsid w:val="00645500"/>
    <w:rsid w:val="006541F6"/>
    <w:rsid w:val="006675BE"/>
    <w:rsid w:val="006804A0"/>
    <w:rsid w:val="00685F7B"/>
    <w:rsid w:val="00686914"/>
    <w:rsid w:val="00686925"/>
    <w:rsid w:val="0069373B"/>
    <w:rsid w:val="00693CB3"/>
    <w:rsid w:val="0069508C"/>
    <w:rsid w:val="006A40F9"/>
    <w:rsid w:val="006B2606"/>
    <w:rsid w:val="006B3560"/>
    <w:rsid w:val="006C48F3"/>
    <w:rsid w:val="006D2ADA"/>
    <w:rsid w:val="006E4AF1"/>
    <w:rsid w:val="006F1588"/>
    <w:rsid w:val="006F3164"/>
    <w:rsid w:val="006F7CA5"/>
    <w:rsid w:val="00700792"/>
    <w:rsid w:val="0070130E"/>
    <w:rsid w:val="00744F76"/>
    <w:rsid w:val="00745FD5"/>
    <w:rsid w:val="00750E4F"/>
    <w:rsid w:val="0077335C"/>
    <w:rsid w:val="007762A3"/>
    <w:rsid w:val="007B3C8B"/>
    <w:rsid w:val="007C1E0E"/>
    <w:rsid w:val="008038D4"/>
    <w:rsid w:val="008060FE"/>
    <w:rsid w:val="00807E3B"/>
    <w:rsid w:val="0082462A"/>
    <w:rsid w:val="008274D4"/>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54153"/>
    <w:rsid w:val="00965AD8"/>
    <w:rsid w:val="00983F0F"/>
    <w:rsid w:val="009910CD"/>
    <w:rsid w:val="009A378C"/>
    <w:rsid w:val="009A66E2"/>
    <w:rsid w:val="009B18BC"/>
    <w:rsid w:val="009B4522"/>
    <w:rsid w:val="009D3A45"/>
    <w:rsid w:val="009F3CAB"/>
    <w:rsid w:val="00A16B95"/>
    <w:rsid w:val="00A20907"/>
    <w:rsid w:val="00A24B79"/>
    <w:rsid w:val="00A3056A"/>
    <w:rsid w:val="00A32C11"/>
    <w:rsid w:val="00A403BA"/>
    <w:rsid w:val="00A46B04"/>
    <w:rsid w:val="00A502D4"/>
    <w:rsid w:val="00A5429F"/>
    <w:rsid w:val="00A636A7"/>
    <w:rsid w:val="00A82C3E"/>
    <w:rsid w:val="00A911EA"/>
    <w:rsid w:val="00A974F5"/>
    <w:rsid w:val="00A9789D"/>
    <w:rsid w:val="00AA2357"/>
    <w:rsid w:val="00AA4ED2"/>
    <w:rsid w:val="00AB2EB7"/>
    <w:rsid w:val="00AC358D"/>
    <w:rsid w:val="00AC6307"/>
    <w:rsid w:val="00AD58BB"/>
    <w:rsid w:val="00B2621E"/>
    <w:rsid w:val="00B26905"/>
    <w:rsid w:val="00B30BEF"/>
    <w:rsid w:val="00B4332D"/>
    <w:rsid w:val="00B5179F"/>
    <w:rsid w:val="00B57BCD"/>
    <w:rsid w:val="00B776D7"/>
    <w:rsid w:val="00B82AC8"/>
    <w:rsid w:val="00B82C22"/>
    <w:rsid w:val="00BB1FA0"/>
    <w:rsid w:val="00BE2584"/>
    <w:rsid w:val="00C032D5"/>
    <w:rsid w:val="00C506DB"/>
    <w:rsid w:val="00C535E1"/>
    <w:rsid w:val="00C542D8"/>
    <w:rsid w:val="00C63C21"/>
    <w:rsid w:val="00C6642B"/>
    <w:rsid w:val="00C71196"/>
    <w:rsid w:val="00C862F1"/>
    <w:rsid w:val="00C93BEE"/>
    <w:rsid w:val="00CE37CF"/>
    <w:rsid w:val="00CE4653"/>
    <w:rsid w:val="00CF2D0D"/>
    <w:rsid w:val="00CF32AD"/>
    <w:rsid w:val="00CF3E12"/>
    <w:rsid w:val="00D138F3"/>
    <w:rsid w:val="00D20386"/>
    <w:rsid w:val="00D25384"/>
    <w:rsid w:val="00D3426A"/>
    <w:rsid w:val="00D412AA"/>
    <w:rsid w:val="00D46B97"/>
    <w:rsid w:val="00D515F2"/>
    <w:rsid w:val="00D56983"/>
    <w:rsid w:val="00D624EA"/>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E5EF2"/>
    <w:rsid w:val="00EF04E2"/>
    <w:rsid w:val="00EF062E"/>
    <w:rsid w:val="00F20133"/>
    <w:rsid w:val="00F232DC"/>
    <w:rsid w:val="00F23F23"/>
    <w:rsid w:val="00F32030"/>
    <w:rsid w:val="00F44B02"/>
    <w:rsid w:val="00F46F90"/>
    <w:rsid w:val="00F5481A"/>
    <w:rsid w:val="00F73E77"/>
    <w:rsid w:val="00F77C9E"/>
    <w:rsid w:val="00FE2D43"/>
    <w:rsid w:val="00FF42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631E3B"/>
    <w:pPr>
      <w:ind w:firstLine="8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88A3A-6EE3-4DB7-A95F-E90E1AC1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15</cp:revision>
  <cp:lastPrinted>2017-02-08T18:15:00Z</cp:lastPrinted>
  <dcterms:created xsi:type="dcterms:W3CDTF">2020-08-04T17:43:00Z</dcterms:created>
  <dcterms:modified xsi:type="dcterms:W3CDTF">2020-08-06T16:05:00Z</dcterms:modified>
</cp:coreProperties>
</file>