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C3" w:rsidRDefault="00D733C3" w:rsidP="00D733C3">
      <w:pPr>
        <w:pBdr>
          <w:top w:val="single" w:sz="4" w:space="1" w:color="auto"/>
          <w:left w:val="single" w:sz="4" w:space="4" w:color="auto"/>
          <w:bottom w:val="single" w:sz="4" w:space="1" w:color="auto"/>
          <w:right w:val="single" w:sz="4" w:space="4" w:color="auto"/>
        </w:pBdr>
        <w:spacing w:after="0"/>
      </w:pPr>
      <w:r>
        <w:t xml:space="preserve">ESTADO DE SANTA CATARINA </w:t>
      </w:r>
    </w:p>
    <w:p w:rsidR="00D733C3" w:rsidRDefault="00D733C3" w:rsidP="00D733C3">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D733C3" w:rsidRDefault="00D733C3" w:rsidP="00D733C3">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D733C3" w:rsidRPr="00635FBA" w:rsidRDefault="00D733C3" w:rsidP="00D733C3">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2</w:t>
      </w:r>
      <w:r>
        <w:rPr>
          <w:b/>
          <w:sz w:val="24"/>
          <w:szCs w:val="24"/>
          <w:u w:val="single"/>
        </w:rPr>
        <w:t>º</w:t>
      </w:r>
      <w:r w:rsidRPr="00635FBA">
        <w:rPr>
          <w:b/>
          <w:sz w:val="24"/>
          <w:szCs w:val="24"/>
          <w:u w:val="single"/>
        </w:rPr>
        <w:t xml:space="preserve"> Termo Aditivo</w:t>
      </w:r>
    </w:p>
    <w:p w:rsidR="00D733C3" w:rsidRPr="00D90DAD" w:rsidRDefault="00D733C3" w:rsidP="00D733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733C3" w:rsidRPr="00326FD7" w:rsidRDefault="00D733C3" w:rsidP="00D733C3">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Pr>
          <w:rFonts w:ascii="Times New Roman" w:hAnsi="Times New Roman" w:cs="Times New Roman"/>
          <w:color w:val="000000" w:themeColor="text1"/>
          <w:sz w:val="20"/>
          <w:szCs w:val="20"/>
        </w:rPr>
        <w:t xml:space="preserve"> 2</w:t>
      </w:r>
      <w:r w:rsidRPr="00326FD7">
        <w:rPr>
          <w:rFonts w:ascii="Times New Roman" w:hAnsi="Times New Roman" w:cs="Times New Roman"/>
          <w:color w:val="000000" w:themeColor="text1"/>
          <w:sz w:val="20"/>
          <w:szCs w:val="20"/>
        </w:rPr>
        <w:t>º</w:t>
      </w:r>
      <w:r>
        <w:rPr>
          <w:rFonts w:ascii="Times New Roman" w:hAnsi="Times New Roman" w:cs="Times New Roman"/>
          <w:color w:val="000000" w:themeColor="text1"/>
          <w:sz w:val="20"/>
          <w:szCs w:val="20"/>
        </w:rPr>
        <w:t xml:space="preserve"> </w:t>
      </w:r>
      <w:r>
        <w:rPr>
          <w:rFonts w:ascii="Arial" w:hAnsi="Arial" w:cs="Arial"/>
        </w:rPr>
        <w:t xml:space="preserve">O termo aditivo refere-se apenas a prorrogação e vigência de prazo firmado entre o município de Bocaina do Sul e a empresa CR ARTEFATOS DE CIMENTO LTDA restando </w:t>
      </w:r>
      <w:proofErr w:type="gramStart"/>
      <w:r>
        <w:rPr>
          <w:rFonts w:ascii="Arial" w:hAnsi="Arial" w:cs="Arial"/>
        </w:rPr>
        <w:t>a</w:t>
      </w:r>
      <w:proofErr w:type="gramEnd"/>
      <w:r>
        <w:rPr>
          <w:rFonts w:ascii="Arial" w:hAnsi="Arial" w:cs="Arial"/>
        </w:rPr>
        <w:t xml:space="preserve"> vigência e o prazo de entrega prorrogado por 60(sessenta) dias</w:t>
      </w:r>
      <w:r w:rsidRPr="00326FD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326FD7">
        <w:rPr>
          <w:rFonts w:ascii="Times New Roman" w:hAnsi="Times New Roman" w:cs="Times New Roman"/>
          <w:b/>
          <w:sz w:val="20"/>
          <w:szCs w:val="20"/>
        </w:rPr>
        <w:t xml:space="preserve">com efeitos a partir de </w:t>
      </w:r>
      <w:r>
        <w:rPr>
          <w:rFonts w:ascii="Times New Roman" w:hAnsi="Times New Roman" w:cs="Times New Roman"/>
          <w:b/>
          <w:sz w:val="20"/>
          <w:szCs w:val="20"/>
        </w:rPr>
        <w:t>23</w:t>
      </w:r>
      <w:bookmarkStart w:id="0" w:name="_GoBack"/>
      <w:bookmarkEnd w:id="0"/>
      <w:r>
        <w:rPr>
          <w:rFonts w:ascii="Times New Roman" w:hAnsi="Times New Roman" w:cs="Times New Roman"/>
          <w:b/>
          <w:sz w:val="20"/>
          <w:szCs w:val="20"/>
        </w:rPr>
        <w:t xml:space="preserve"> de Agosto </w:t>
      </w:r>
      <w:r>
        <w:rPr>
          <w:rFonts w:ascii="Times New Roman" w:hAnsi="Times New Roman" w:cs="Times New Roman"/>
          <w:b/>
          <w:sz w:val="20"/>
          <w:szCs w:val="20"/>
        </w:rPr>
        <w:t>de 2022</w:t>
      </w:r>
      <w:r>
        <w:rPr>
          <w:rFonts w:ascii="Arial" w:hAnsi="Arial" w:cs="Arial"/>
          <w:sz w:val="20"/>
          <w:szCs w:val="20"/>
        </w:rPr>
        <w:t xml:space="preserve">; </w:t>
      </w:r>
      <w:r w:rsidRPr="00326FD7">
        <w:rPr>
          <w:rFonts w:ascii="Times New Roman" w:hAnsi="Times New Roman" w:cs="Times New Roman"/>
          <w:sz w:val="20"/>
          <w:szCs w:val="20"/>
        </w:rPr>
        <w:t xml:space="preserve">Contrato nº </w:t>
      </w:r>
      <w:r>
        <w:rPr>
          <w:rFonts w:ascii="Times New Roman" w:hAnsi="Times New Roman" w:cs="Times New Roman"/>
          <w:sz w:val="20"/>
          <w:szCs w:val="20"/>
        </w:rPr>
        <w:t xml:space="preserve">24/2022 </w:t>
      </w:r>
      <w:r w:rsidRPr="00326FD7">
        <w:rPr>
          <w:rFonts w:ascii="Times New Roman" w:hAnsi="Times New Roman" w:cs="Times New Roman"/>
          <w:b/>
          <w:sz w:val="20"/>
          <w:szCs w:val="20"/>
        </w:rPr>
        <w:t xml:space="preserve">Contratado: </w:t>
      </w:r>
      <w:r>
        <w:rPr>
          <w:rFonts w:ascii="Arial" w:hAnsi="Arial" w:cs="Arial"/>
        </w:rPr>
        <w:t>CR ARTEFATOS DE CIMENTO LTDA</w:t>
      </w:r>
      <w:r w:rsidRPr="00326FD7">
        <w:rPr>
          <w:rFonts w:ascii="Arial" w:hAnsi="Arial" w:cs="Arial"/>
          <w:spacing w:val="-4"/>
          <w:sz w:val="20"/>
          <w:szCs w:val="20"/>
        </w:rPr>
        <w:t xml:space="preserve"> </w:t>
      </w:r>
      <w:r>
        <w:rPr>
          <w:rFonts w:ascii="Arial" w:hAnsi="Arial" w:cs="Arial"/>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rPr>
        <w:t>01.650.178/0001-40</w:t>
      </w:r>
      <w:r>
        <w:rPr>
          <w:rFonts w:ascii="Arial" w:hAnsi="Arial" w:cs="Arial"/>
          <w:spacing w:val="-4"/>
          <w:sz w:val="20"/>
          <w:szCs w:val="20"/>
        </w:rPr>
        <w:t>.</w:t>
      </w:r>
    </w:p>
    <w:p w:rsidR="00D733C3" w:rsidRDefault="00D733C3" w:rsidP="00D733C3">
      <w:pPr>
        <w:pBdr>
          <w:top w:val="single" w:sz="4" w:space="1" w:color="auto"/>
          <w:left w:val="single" w:sz="4" w:space="4" w:color="auto"/>
          <w:bottom w:val="single" w:sz="4" w:space="1" w:color="auto"/>
          <w:right w:val="single" w:sz="4" w:space="4" w:color="auto"/>
        </w:pBdr>
        <w:spacing w:after="0" w:line="240" w:lineRule="auto"/>
      </w:pPr>
      <w:r>
        <w:rPr>
          <w:rFonts w:ascii="Times New Roman" w:hAnsi="Times New Roman" w:cs="Times New Roman"/>
          <w:b/>
          <w:sz w:val="20"/>
          <w:szCs w:val="20"/>
        </w:rPr>
        <w:t xml:space="preserve">                                            </w:t>
      </w:r>
      <w:r>
        <w:t>Joao Eduardo Della Justina – Prefeito Municipal</w:t>
      </w:r>
    </w:p>
    <w:p w:rsidR="00D733C3" w:rsidRPr="008A788A" w:rsidRDefault="00D733C3" w:rsidP="00D733C3">
      <w:pPr>
        <w:widowControl w:val="0"/>
        <w:autoSpaceDE w:val="0"/>
        <w:autoSpaceDN w:val="0"/>
        <w:adjustRightInd w:val="0"/>
        <w:jc w:val="right"/>
        <w:rPr>
          <w:sz w:val="18"/>
          <w:szCs w:val="18"/>
        </w:rPr>
      </w:pPr>
      <w:r w:rsidRPr="008A788A">
        <w:rPr>
          <w:color w:val="000000"/>
          <w:sz w:val="18"/>
          <w:szCs w:val="18"/>
        </w:rPr>
        <w:t>.</w:t>
      </w:r>
    </w:p>
    <w:p w:rsidR="00C66325" w:rsidRDefault="00C66325"/>
    <w:sectPr w:rsidR="00C663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03"/>
    <w:rsid w:val="00976C03"/>
    <w:rsid w:val="00C66325"/>
    <w:rsid w:val="00D73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2022-08-09T18:55:00Z</dcterms:created>
  <dcterms:modified xsi:type="dcterms:W3CDTF">2022-08-09T19:00:00Z</dcterms:modified>
</cp:coreProperties>
</file>