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62B" w:rsidRPr="00C8787C" w:rsidRDefault="00F1662B" w:rsidP="003A2F48">
      <w:pPr>
        <w:pStyle w:val="NormalWeb"/>
        <w:ind w:firstLine="708"/>
        <w:jc w:val="both"/>
      </w:pPr>
    </w:p>
    <w:p w:rsidR="000C68BA" w:rsidRPr="00C8787C" w:rsidRDefault="000C68BA" w:rsidP="002949DB">
      <w:pPr>
        <w:pStyle w:val="NormalWeb"/>
        <w:jc w:val="center"/>
        <w:rPr>
          <w:b/>
          <w:u w:val="single"/>
        </w:rPr>
      </w:pPr>
      <w:r w:rsidRPr="00C8787C">
        <w:rPr>
          <w:b/>
          <w:sz w:val="32"/>
          <w:szCs w:val="32"/>
          <w:u w:val="single"/>
        </w:rPr>
        <w:t xml:space="preserve">EDITAL DE PROCESSO SELETIVO </w:t>
      </w:r>
      <w:r w:rsidR="00427506" w:rsidRPr="00C8787C">
        <w:rPr>
          <w:b/>
          <w:sz w:val="32"/>
          <w:szCs w:val="32"/>
          <w:u w:val="single"/>
        </w:rPr>
        <w:t>Nº</w:t>
      </w:r>
      <w:r w:rsidR="00471C81">
        <w:rPr>
          <w:b/>
          <w:sz w:val="32"/>
          <w:szCs w:val="32"/>
          <w:u w:val="single"/>
        </w:rPr>
        <w:t xml:space="preserve"> 00</w:t>
      </w:r>
      <w:r w:rsidR="006C4C92">
        <w:rPr>
          <w:b/>
          <w:sz w:val="32"/>
          <w:szCs w:val="32"/>
          <w:u w:val="single"/>
        </w:rPr>
        <w:t>1</w:t>
      </w:r>
      <w:r w:rsidR="00F325B1">
        <w:rPr>
          <w:b/>
          <w:sz w:val="32"/>
          <w:szCs w:val="32"/>
          <w:u w:val="single"/>
        </w:rPr>
        <w:t xml:space="preserve"> </w:t>
      </w:r>
      <w:r w:rsidR="00DB7543" w:rsidRPr="00C8787C">
        <w:rPr>
          <w:b/>
          <w:sz w:val="32"/>
          <w:szCs w:val="32"/>
          <w:u w:val="single"/>
        </w:rPr>
        <w:t>/201</w:t>
      </w:r>
      <w:r w:rsidR="006C4C92">
        <w:rPr>
          <w:b/>
          <w:sz w:val="32"/>
          <w:szCs w:val="32"/>
          <w:u w:val="single"/>
        </w:rPr>
        <w:t>3</w:t>
      </w:r>
    </w:p>
    <w:p w:rsidR="000C68BA" w:rsidRPr="007E20B0" w:rsidRDefault="000C68BA" w:rsidP="008E2012">
      <w:pPr>
        <w:pStyle w:val="NormalWeb"/>
        <w:jc w:val="both"/>
        <w:rPr>
          <w:color w:val="000000"/>
        </w:rPr>
      </w:pPr>
    </w:p>
    <w:p w:rsidR="00E20DAE" w:rsidRPr="00904D29" w:rsidRDefault="0023122F" w:rsidP="00E20DAE">
      <w:pPr>
        <w:pStyle w:val="NormalWeb"/>
        <w:jc w:val="both"/>
        <w:rPr>
          <w:b/>
        </w:rPr>
      </w:pPr>
      <w:r>
        <w:rPr>
          <w:b/>
        </w:rPr>
        <w:t>O Município de Bocaina do Sul/SC</w:t>
      </w:r>
      <w:r w:rsidR="00E20DAE" w:rsidRPr="00904D29">
        <w:rPr>
          <w:b/>
        </w:rPr>
        <w:t>, nest</w:t>
      </w:r>
      <w:r w:rsidR="006C4C92">
        <w:rPr>
          <w:b/>
        </w:rPr>
        <w:t>e ato representado pelo Prefe</w:t>
      </w:r>
      <w:r>
        <w:rPr>
          <w:b/>
        </w:rPr>
        <w:t xml:space="preserve">ito Municipal de Bocaina do Sul. </w:t>
      </w:r>
      <w:r w:rsidR="006C4C92">
        <w:rPr>
          <w:b/>
        </w:rPr>
        <w:t xml:space="preserve"> Sr. Luiz Carlos </w:t>
      </w:r>
      <w:r w:rsidR="002C33DB">
        <w:rPr>
          <w:b/>
        </w:rPr>
        <w:t>Shmu</w:t>
      </w:r>
      <w:r w:rsidR="006C4C92">
        <w:rPr>
          <w:b/>
        </w:rPr>
        <w:t>ler</w:t>
      </w:r>
      <w:r>
        <w:rPr>
          <w:b/>
        </w:rPr>
        <w:t xml:space="preserve">, no uso das  atribuições </w:t>
      </w:r>
      <w:r w:rsidR="00E20DAE" w:rsidRPr="00904D29">
        <w:rPr>
          <w:b/>
        </w:rPr>
        <w:t xml:space="preserve"> conferidas pela Lei Orgânica</w:t>
      </w:r>
      <w:r>
        <w:rPr>
          <w:b/>
        </w:rPr>
        <w:t xml:space="preserve"> municipal</w:t>
      </w:r>
      <w:r w:rsidR="00E20DAE" w:rsidRPr="00904D29">
        <w:rPr>
          <w:b/>
        </w:rPr>
        <w:t>, Artigo nº 56, Incisos I, VI e X, faz saber a todos os i</w:t>
      </w:r>
      <w:r>
        <w:rPr>
          <w:b/>
        </w:rPr>
        <w:t>nteressados que estarão abertas as inscrições, em</w:t>
      </w:r>
      <w:r w:rsidR="00E20DAE" w:rsidRPr="00904D29">
        <w:rPr>
          <w:b/>
        </w:rPr>
        <w:t xml:space="preserve"> dias úteis, </w:t>
      </w:r>
      <w:r w:rsidR="00E20DAE">
        <w:rPr>
          <w:b/>
        </w:rPr>
        <w:t xml:space="preserve">no período de </w:t>
      </w:r>
      <w:r w:rsidR="00A35795">
        <w:rPr>
          <w:b/>
        </w:rPr>
        <w:t>15</w:t>
      </w:r>
      <w:r>
        <w:rPr>
          <w:b/>
        </w:rPr>
        <w:t xml:space="preserve"> </w:t>
      </w:r>
      <w:r w:rsidR="00401B4E">
        <w:rPr>
          <w:b/>
        </w:rPr>
        <w:t xml:space="preserve"> a 18</w:t>
      </w:r>
      <w:r w:rsidR="00E20DAE" w:rsidRPr="002E2032">
        <w:rPr>
          <w:b/>
        </w:rPr>
        <w:t xml:space="preserve"> de </w:t>
      </w:r>
      <w:r w:rsidR="001E554E">
        <w:rPr>
          <w:b/>
        </w:rPr>
        <w:t>janeiro</w:t>
      </w:r>
      <w:r>
        <w:rPr>
          <w:b/>
        </w:rPr>
        <w:t xml:space="preserve"> de 2013</w:t>
      </w:r>
      <w:r w:rsidR="00E20DAE">
        <w:rPr>
          <w:b/>
        </w:rPr>
        <w:t xml:space="preserve">, </w:t>
      </w:r>
      <w:r w:rsidR="001E554E">
        <w:rPr>
          <w:b/>
        </w:rPr>
        <w:t>das 08h00min às 12h00min</w:t>
      </w:r>
      <w:r w:rsidR="00E20DAE" w:rsidRPr="006D496F">
        <w:rPr>
          <w:b/>
        </w:rPr>
        <w:t>,</w:t>
      </w:r>
      <w:r w:rsidR="00E20DAE" w:rsidRPr="00904D29">
        <w:rPr>
          <w:b/>
        </w:rPr>
        <w:t xml:space="preserve"> na Prefeitura</w:t>
      </w:r>
      <w:r>
        <w:rPr>
          <w:b/>
        </w:rPr>
        <w:t xml:space="preserve"> Municipal de Bocaina do Sul, </w:t>
      </w:r>
      <w:r w:rsidR="00E20DAE" w:rsidRPr="00904D29">
        <w:rPr>
          <w:b/>
        </w:rPr>
        <w:t xml:space="preserve"> para contratação Temporária de Profissionais, de acordo com a Lei Nº 342/05, e de acordo com o inciso IX, art. 37 da Constituição Federal de 1988, </w:t>
      </w:r>
      <w:r>
        <w:rPr>
          <w:b/>
        </w:rPr>
        <w:t xml:space="preserve">a fim de </w:t>
      </w:r>
      <w:r w:rsidR="00E20DAE" w:rsidRPr="00904D29">
        <w:rPr>
          <w:b/>
        </w:rPr>
        <w:t xml:space="preserve"> atuar nas funções públicas da Secretaria Municipal de Educação, Cult</w:t>
      </w:r>
      <w:r w:rsidR="003B65A0">
        <w:rPr>
          <w:b/>
        </w:rPr>
        <w:t>ura e Esportes</w:t>
      </w:r>
      <w:r w:rsidR="00E20DAE">
        <w:rPr>
          <w:b/>
        </w:rPr>
        <w:t>.</w:t>
      </w:r>
    </w:p>
    <w:p w:rsidR="00E20DAE" w:rsidRPr="00904D29" w:rsidRDefault="00E20DAE" w:rsidP="00E20DAE">
      <w:pPr>
        <w:pStyle w:val="NormalWeb"/>
        <w:jc w:val="both"/>
      </w:pPr>
      <w:r w:rsidRPr="00904D29">
        <w:t>A cópia do Edital com todas as demais informações poderão ser adquiridos mediante o pagamento da reprodução xerográfica, junto ao Sindicato dos Trabalhadores Rurais de Bocaina do Sul, sito na Rua Pedro Feldhau</w:t>
      </w:r>
      <w:r w:rsidR="0012374F">
        <w:t>s, Centro, em Bocaina do Sul/SC</w:t>
      </w:r>
      <w:r w:rsidR="00EF7136">
        <w:t>, Centro,</w:t>
      </w:r>
      <w:r w:rsidRPr="00904D29">
        <w:t xml:space="preserve"> os demais apontamentos poderão ser obtidos junto ao Mural Público da Prefeitura Municipal de Bocaina do Sul e da Câmara Municipal de Vereadores onde o inteiro teor do presente Edital encontra-se exposto.</w:t>
      </w:r>
    </w:p>
    <w:p w:rsidR="00E20DAE" w:rsidRPr="00491217" w:rsidRDefault="00E20DAE" w:rsidP="00E20DAE">
      <w:pPr>
        <w:pStyle w:val="NormalWeb"/>
        <w:jc w:val="both"/>
        <w:rPr>
          <w:b/>
          <w:color w:val="000000" w:themeColor="text1"/>
        </w:rPr>
      </w:pPr>
      <w:r w:rsidRPr="00904D29">
        <w:rPr>
          <w:b/>
        </w:rPr>
        <w:t>O Processo Seletivo obedecerá às instruções do presente Edital e será operacionalizado pela Comissão de Provas, sem parentesco até o segundo grau, em linha reta ou colateral, ou ainda por afinidade, com os candidatos inscritos e nomeada</w:t>
      </w:r>
      <w:r>
        <w:rPr>
          <w:b/>
        </w:rPr>
        <w:t xml:space="preserve"> pela Portaria nº </w:t>
      </w:r>
      <w:r w:rsidR="00C22AC6">
        <w:rPr>
          <w:b/>
          <w:color w:val="000000" w:themeColor="text1"/>
        </w:rPr>
        <w:t>151</w:t>
      </w:r>
      <w:r w:rsidR="001551E6">
        <w:rPr>
          <w:b/>
          <w:color w:val="000000" w:themeColor="text1"/>
        </w:rPr>
        <w:t>4</w:t>
      </w:r>
      <w:r w:rsidRPr="00491217">
        <w:rPr>
          <w:b/>
          <w:color w:val="000000" w:themeColor="text1"/>
        </w:rPr>
        <w:t>/201</w:t>
      </w:r>
      <w:r w:rsidR="00491217">
        <w:rPr>
          <w:b/>
          <w:color w:val="000000" w:themeColor="text1"/>
        </w:rPr>
        <w:t>3</w:t>
      </w:r>
      <w:r w:rsidR="00491217" w:rsidRPr="00491217">
        <w:rPr>
          <w:b/>
          <w:color w:val="000000" w:themeColor="text1"/>
        </w:rPr>
        <w:t xml:space="preserve">, de </w:t>
      </w:r>
      <w:r w:rsidR="002C33DB">
        <w:rPr>
          <w:b/>
          <w:color w:val="000000" w:themeColor="text1"/>
        </w:rPr>
        <w:t>10</w:t>
      </w:r>
      <w:r w:rsidR="00491217" w:rsidRPr="00491217">
        <w:rPr>
          <w:b/>
          <w:color w:val="000000" w:themeColor="text1"/>
        </w:rPr>
        <w:t xml:space="preserve"> de janeiro</w:t>
      </w:r>
      <w:r w:rsidRPr="00491217">
        <w:rPr>
          <w:b/>
          <w:color w:val="000000" w:themeColor="text1"/>
        </w:rPr>
        <w:t xml:space="preserve"> de</w:t>
      </w:r>
      <w:r w:rsidR="009A04F6">
        <w:rPr>
          <w:b/>
          <w:color w:val="000000" w:themeColor="text1"/>
        </w:rPr>
        <w:t xml:space="preserve"> 2013</w:t>
      </w:r>
      <w:r w:rsidRPr="00491217">
        <w:rPr>
          <w:b/>
          <w:color w:val="000000" w:themeColor="text1"/>
        </w:rPr>
        <w:t xml:space="preserve"> .</w:t>
      </w:r>
    </w:p>
    <w:p w:rsidR="00E20DAE" w:rsidRPr="00904D29" w:rsidRDefault="00E20DAE" w:rsidP="00E20DAE">
      <w:pPr>
        <w:pStyle w:val="NormalWeb"/>
        <w:jc w:val="both"/>
        <w:rPr>
          <w:b/>
        </w:rPr>
      </w:pPr>
      <w:r w:rsidRPr="00904D29">
        <w:rPr>
          <w:b/>
        </w:rPr>
        <w:t>1. DAS INSCRIÇÕES </w:t>
      </w:r>
    </w:p>
    <w:p w:rsidR="0012374F" w:rsidRPr="003B65A0" w:rsidRDefault="00E20DAE" w:rsidP="00E20DAE">
      <w:pPr>
        <w:pStyle w:val="NormalWeb"/>
        <w:jc w:val="both"/>
        <w:rPr>
          <w:color w:val="000000" w:themeColor="text1"/>
        </w:rPr>
      </w:pPr>
      <w:r w:rsidRPr="003B65A0">
        <w:rPr>
          <w:color w:val="000000" w:themeColor="text1"/>
        </w:rPr>
        <w:t xml:space="preserve">As inscrições deverão ser feitas na Prefeitura Municipal sito na </w:t>
      </w:r>
      <w:r w:rsidR="0012374F" w:rsidRPr="003B65A0">
        <w:rPr>
          <w:color w:val="000000" w:themeColor="text1"/>
        </w:rPr>
        <w:t xml:space="preserve">Rua João </w:t>
      </w:r>
      <w:r w:rsidR="00885BEB">
        <w:rPr>
          <w:color w:val="000000" w:themeColor="text1"/>
        </w:rPr>
        <w:t xml:space="preserve"> Assink, nº 322, c</w:t>
      </w:r>
      <w:r w:rsidRPr="003B65A0">
        <w:rPr>
          <w:color w:val="000000" w:themeColor="text1"/>
        </w:rPr>
        <w:t xml:space="preserve">entro, em Bocaina do Sul/SC, no período de </w:t>
      </w:r>
      <w:r w:rsidR="00A35795">
        <w:rPr>
          <w:b/>
          <w:color w:val="000000" w:themeColor="text1"/>
        </w:rPr>
        <w:t>15</w:t>
      </w:r>
      <w:r w:rsidR="00885BEB">
        <w:rPr>
          <w:b/>
          <w:color w:val="000000" w:themeColor="text1"/>
        </w:rPr>
        <w:t xml:space="preserve"> </w:t>
      </w:r>
      <w:r w:rsidR="002C33DB">
        <w:rPr>
          <w:b/>
          <w:color w:val="000000" w:themeColor="text1"/>
        </w:rPr>
        <w:t xml:space="preserve"> a 18</w:t>
      </w:r>
      <w:r w:rsidR="0012374F" w:rsidRPr="003B65A0">
        <w:rPr>
          <w:b/>
          <w:color w:val="000000" w:themeColor="text1"/>
        </w:rPr>
        <w:t xml:space="preserve"> de janeiro de 2013</w:t>
      </w:r>
      <w:r w:rsidRPr="003B65A0">
        <w:rPr>
          <w:b/>
          <w:color w:val="000000" w:themeColor="text1"/>
        </w:rPr>
        <w:t>,</w:t>
      </w:r>
      <w:r w:rsidR="0012374F" w:rsidRPr="003B65A0">
        <w:rPr>
          <w:color w:val="000000" w:themeColor="text1"/>
        </w:rPr>
        <w:t xml:space="preserve"> das 08h00min às 12h00min horas</w:t>
      </w:r>
      <w:r w:rsidRPr="003B65A0">
        <w:rPr>
          <w:color w:val="000000" w:themeColor="text1"/>
        </w:rPr>
        <w:t xml:space="preserve">, </w:t>
      </w:r>
      <w:r w:rsidR="00E570A1">
        <w:rPr>
          <w:color w:val="000000" w:themeColor="text1"/>
        </w:rPr>
        <w:t>mediante o prévio pagamento da taxa de i</w:t>
      </w:r>
      <w:r w:rsidRPr="003B65A0">
        <w:rPr>
          <w:color w:val="000000" w:themeColor="text1"/>
        </w:rPr>
        <w:t>nscrição no valor de R$ 20,00 (vinte reais), através da guia fornecida na Secretaria de Adm</w:t>
      </w:r>
      <w:r w:rsidR="00E570A1">
        <w:rPr>
          <w:color w:val="000000" w:themeColor="text1"/>
        </w:rPr>
        <w:t xml:space="preserve">inistração e Finanças ou via </w:t>
      </w:r>
      <w:r w:rsidRPr="003B65A0">
        <w:rPr>
          <w:color w:val="000000" w:themeColor="text1"/>
        </w:rPr>
        <w:t xml:space="preserve"> dep</w:t>
      </w:r>
      <w:r w:rsidR="003B65A0" w:rsidRPr="003B65A0">
        <w:rPr>
          <w:color w:val="000000" w:themeColor="text1"/>
        </w:rPr>
        <w:t>ósito</w:t>
      </w:r>
      <w:r w:rsidR="00E570A1">
        <w:rPr>
          <w:color w:val="000000" w:themeColor="text1"/>
        </w:rPr>
        <w:t xml:space="preserve"> bancário</w:t>
      </w:r>
      <w:r w:rsidR="003B65A0" w:rsidRPr="003B65A0">
        <w:rPr>
          <w:color w:val="000000" w:themeColor="text1"/>
        </w:rPr>
        <w:t xml:space="preserve">: </w:t>
      </w:r>
      <w:r w:rsidRPr="003B65A0">
        <w:rPr>
          <w:color w:val="000000" w:themeColor="text1"/>
        </w:rPr>
        <w:t xml:space="preserve"> BANCO DO BRASIL SA, Agência 5215-9, Conta </w:t>
      </w:r>
      <w:r w:rsidR="00C22AC6">
        <w:rPr>
          <w:color w:val="000000" w:themeColor="text1"/>
        </w:rPr>
        <w:t>Corrente nº 545746-7</w:t>
      </w:r>
      <w:r w:rsidRPr="003B65A0">
        <w:rPr>
          <w:color w:val="000000" w:themeColor="text1"/>
        </w:rPr>
        <w:t>, em nome da Prefeitura Municipal de Bocaina do Sul.</w:t>
      </w:r>
    </w:p>
    <w:p w:rsidR="000C68BA" w:rsidRPr="00904D29" w:rsidRDefault="000C68BA" w:rsidP="00E20DAE">
      <w:pPr>
        <w:pStyle w:val="NormalWeb"/>
        <w:jc w:val="both"/>
      </w:pPr>
      <w:r w:rsidRPr="00904D29">
        <w:t>1.1.</w:t>
      </w:r>
      <w:r w:rsidR="00016CCA" w:rsidRPr="00904D29">
        <w:t xml:space="preserve"> </w:t>
      </w:r>
      <w:r w:rsidRPr="00904D29">
        <w:t>Requisitos: </w:t>
      </w:r>
    </w:p>
    <w:p w:rsidR="000C68BA" w:rsidRPr="00904D29" w:rsidRDefault="000C68BA" w:rsidP="008E2012">
      <w:pPr>
        <w:pStyle w:val="NormalWeb"/>
        <w:jc w:val="both"/>
      </w:pPr>
      <w:r w:rsidRPr="00904D29">
        <w:t>a) ser brasileiro nato;</w:t>
      </w:r>
    </w:p>
    <w:p w:rsidR="000C68BA" w:rsidRPr="00904D29" w:rsidRDefault="000C68BA" w:rsidP="008E2012">
      <w:pPr>
        <w:pStyle w:val="NormalWeb"/>
        <w:jc w:val="both"/>
      </w:pPr>
      <w:r w:rsidRPr="00904D29">
        <w:t>b) ter idade mínima de 18 (dezoito) anos, completos no ato da inscrição;</w:t>
      </w:r>
    </w:p>
    <w:p w:rsidR="000C68BA" w:rsidRPr="00904D29" w:rsidRDefault="000C68BA" w:rsidP="008E2012">
      <w:pPr>
        <w:pStyle w:val="NormalWeb"/>
        <w:jc w:val="both"/>
      </w:pPr>
      <w:r w:rsidRPr="00904D29">
        <w:t>c) estar em dia com as obrigações militares e eleitorais;</w:t>
      </w:r>
    </w:p>
    <w:p w:rsidR="00CC79E0" w:rsidRDefault="00CC79E0" w:rsidP="008E2012">
      <w:pPr>
        <w:pStyle w:val="NormalWeb"/>
        <w:jc w:val="both"/>
        <w:rPr>
          <w:b/>
        </w:rPr>
      </w:pPr>
    </w:p>
    <w:p w:rsidR="00D017D7" w:rsidRPr="00904D29" w:rsidRDefault="000C68BA" w:rsidP="008E2012">
      <w:pPr>
        <w:pStyle w:val="NormalWeb"/>
        <w:jc w:val="both"/>
        <w:rPr>
          <w:b/>
        </w:rPr>
      </w:pPr>
      <w:r w:rsidRPr="00904D29">
        <w:rPr>
          <w:b/>
        </w:rPr>
        <w:t>1.2. Documentação</w:t>
      </w:r>
      <w:r w:rsidR="00740CE2" w:rsidRPr="00904D29">
        <w:rPr>
          <w:b/>
        </w:rPr>
        <w:t xml:space="preserve"> para inscrição na </w:t>
      </w:r>
      <w:r w:rsidR="00D017D7" w:rsidRPr="00904D29">
        <w:rPr>
          <w:b/>
        </w:rPr>
        <w:t xml:space="preserve">Prefeitura Municipal </w:t>
      </w:r>
    </w:p>
    <w:p w:rsidR="00783F23" w:rsidRPr="00904D29" w:rsidRDefault="00783F23" w:rsidP="00783F23">
      <w:pPr>
        <w:pStyle w:val="NormalWeb"/>
        <w:jc w:val="both"/>
      </w:pPr>
      <w:r w:rsidRPr="00904D29">
        <w:t xml:space="preserve">Ao solicitar a inscrição, o candidato deverá apresentar os documentos abaixo relacionados, </w:t>
      </w:r>
      <w:r w:rsidRPr="00904D29">
        <w:lastRenderedPageBreak/>
        <w:t>conforme o seu enquadramento, em original e fotocópia</w:t>
      </w:r>
      <w:r w:rsidR="006F0DAA">
        <w:t xml:space="preserve"> frente e verso</w:t>
      </w:r>
      <w:r w:rsidRPr="00904D29">
        <w:t xml:space="preserve"> para a</w:t>
      </w:r>
      <w:r w:rsidR="006F0DAA">
        <w:t>s</w:t>
      </w:r>
      <w:r w:rsidRPr="00904D29">
        <w:t xml:space="preserve"> devida</w:t>
      </w:r>
      <w:r w:rsidR="006F0DAA">
        <w:t>s autenticações</w:t>
      </w:r>
    </w:p>
    <w:p w:rsidR="00783F23" w:rsidRPr="00904D29" w:rsidRDefault="00783F23" w:rsidP="00783F23">
      <w:pPr>
        <w:pStyle w:val="NormalWeb"/>
        <w:jc w:val="both"/>
      </w:pPr>
      <w:r w:rsidRPr="00904D29">
        <w:t xml:space="preserve">a) original e fotocópia de frente e verso do diploma ou certificado de conclusão de curso superior, ou atestado de freqüência em curso de licenciatura plena ou curta, na área em que irá atuar, constando a fase/ano em que está cursando, sendo considerado somente </w:t>
      </w:r>
      <w:r>
        <w:t>a PARTIR DA 1</w:t>
      </w:r>
      <w:r w:rsidRPr="00904D29">
        <w:t xml:space="preserve"> ª FASE; </w:t>
      </w:r>
    </w:p>
    <w:p w:rsidR="00783F23" w:rsidRPr="00904D29" w:rsidRDefault="00783F23" w:rsidP="00783F23">
      <w:pPr>
        <w:pStyle w:val="NormalWeb"/>
        <w:jc w:val="both"/>
      </w:pPr>
      <w:r w:rsidRPr="00904D29">
        <w:t>b) original e fotocópia de frente e verso do diploma ou certificado de conclusão de curso de ensino médio em MAGISTÉRIO, quando pretendido o cargo para tal.</w:t>
      </w:r>
    </w:p>
    <w:p w:rsidR="00783F23" w:rsidRPr="00904D29" w:rsidRDefault="00783F23" w:rsidP="00783F23">
      <w:pPr>
        <w:pStyle w:val="NormalWeb"/>
        <w:jc w:val="both"/>
      </w:pPr>
      <w:r w:rsidRPr="00904D29">
        <w:t>c) original e fotocópia do certificado de Pós-graduação;</w:t>
      </w:r>
    </w:p>
    <w:p w:rsidR="00783F23" w:rsidRPr="00904D29" w:rsidRDefault="00783F23" w:rsidP="00783F23">
      <w:pPr>
        <w:pStyle w:val="NormalWeb"/>
        <w:jc w:val="both"/>
      </w:pPr>
      <w:r w:rsidRPr="00904D29">
        <w:t>d) comprovante da formação mínima exigida para área/disciplina na inscrição, conforme abaixo especificado.</w:t>
      </w:r>
    </w:p>
    <w:p w:rsidR="00783F23" w:rsidRPr="00904D29" w:rsidRDefault="00783F23" w:rsidP="00783F23">
      <w:pPr>
        <w:pStyle w:val="NormalWeb"/>
        <w:jc w:val="both"/>
      </w:pPr>
      <w:r w:rsidRPr="00904D29">
        <w:t>e) Ficha de Inscrição devidamente preenchida e assinada pelo candidato;</w:t>
      </w:r>
    </w:p>
    <w:p w:rsidR="00783F23" w:rsidRPr="00904D29" w:rsidRDefault="00783F23" w:rsidP="00783F23">
      <w:pPr>
        <w:pStyle w:val="NormalWeb"/>
        <w:jc w:val="both"/>
      </w:pPr>
      <w:r w:rsidRPr="00904D29">
        <w:t>f) Comprovante de pagamento da inscrição.</w:t>
      </w:r>
    </w:p>
    <w:p w:rsidR="00783F23" w:rsidRPr="00904D29" w:rsidRDefault="00783F23" w:rsidP="00783F23">
      <w:pPr>
        <w:pStyle w:val="NormalWeb"/>
        <w:jc w:val="both"/>
      </w:pPr>
      <w:r w:rsidRPr="00904D29">
        <w:t>g) Cópia da Carteira de Identidade e CPF;</w:t>
      </w:r>
    </w:p>
    <w:p w:rsidR="00783F23" w:rsidRPr="00904D29" w:rsidRDefault="00783F23" w:rsidP="00783F23">
      <w:pPr>
        <w:pStyle w:val="NormalWeb"/>
        <w:jc w:val="both"/>
        <w:rPr>
          <w:b/>
        </w:rPr>
      </w:pPr>
      <w:r w:rsidRPr="00904D29">
        <w:rPr>
          <w:b/>
        </w:rPr>
        <w:t xml:space="preserve">1.3 Das Disciplinas, das áreas e da escolaridade mínima exigida para atuar na Secretaria de Educação, Cultura e Esportes. </w:t>
      </w:r>
    </w:p>
    <w:p w:rsidR="00783F23" w:rsidRPr="00904D29" w:rsidRDefault="00783F23" w:rsidP="00783F23">
      <w:pPr>
        <w:pStyle w:val="NormalWeb"/>
        <w:jc w:val="both"/>
      </w:pPr>
      <w:r w:rsidRPr="00904D29">
        <w:t>1.3.1 O candidato deverá fazer opção por disciplina oferecida pela Prefeitura Municipal de Bocaina do Sul.</w:t>
      </w:r>
    </w:p>
    <w:p w:rsidR="00783F23" w:rsidRPr="00904D29" w:rsidRDefault="00783F23" w:rsidP="00783F23">
      <w:pPr>
        <w:pStyle w:val="NormalWeb"/>
        <w:jc w:val="both"/>
      </w:pPr>
      <w:r w:rsidRPr="00904D29">
        <w:t>1.3.2 O candidato poderá se inscrever apenas para 01(uma) disciplina na sua área de habilitação;</w:t>
      </w:r>
    </w:p>
    <w:p w:rsidR="00783F23" w:rsidRPr="00904D29" w:rsidRDefault="00783F23" w:rsidP="00783F23">
      <w:pPr>
        <w:pStyle w:val="NormalWeb"/>
        <w:jc w:val="both"/>
      </w:pPr>
      <w:r w:rsidRPr="00904D29">
        <w:t>1.3.3 O candidato deverá comprovar a escolaridade mínima exigida na disciplina/área de inscrição, no ato da inscrição.</w:t>
      </w:r>
    </w:p>
    <w:p w:rsidR="00783F23" w:rsidRPr="00904D29" w:rsidRDefault="00783F23" w:rsidP="00783F23">
      <w:pPr>
        <w:pStyle w:val="NormalWeb"/>
        <w:jc w:val="both"/>
      </w:pPr>
      <w:r w:rsidRPr="00904D29">
        <w:t>1.3.4 O candidato, estudante d</w:t>
      </w:r>
      <w:r>
        <w:t>a 1</w:t>
      </w:r>
      <w:r w:rsidRPr="00904D29">
        <w:t xml:space="preserve">ª fase em diante, em curso de graduação em licenciatura plena ou curta, deverá apresentar no ato da inscrição, original da certidão emitida pela instituição de ensino, mencionando a fase ou semestre em que está matriculado, freqüentando as aulas. </w:t>
      </w:r>
    </w:p>
    <w:p w:rsidR="00783F23" w:rsidRPr="00904D29" w:rsidRDefault="00783F23" w:rsidP="00783F23">
      <w:pPr>
        <w:pStyle w:val="NormalWeb"/>
        <w:jc w:val="both"/>
      </w:pPr>
      <w:r w:rsidRPr="00904D29">
        <w:t>1.3.5- As disciplinas, as áreas e respectiva escolaridade mínima exigidas, da secretaria de educação são as constantes nas tabelas abaixo;</w:t>
      </w:r>
    </w:p>
    <w:p w:rsidR="00783F23" w:rsidRPr="00904D29" w:rsidRDefault="00783F23" w:rsidP="00783F23">
      <w:pPr>
        <w:pStyle w:val="NormalWeb"/>
        <w:jc w:val="both"/>
      </w:pPr>
    </w:p>
    <w:p w:rsidR="00783F23" w:rsidRPr="00904D29" w:rsidRDefault="00783F23" w:rsidP="00783F23">
      <w:pPr>
        <w:pStyle w:val="NormalWeb"/>
        <w:jc w:val="both"/>
      </w:pPr>
    </w:p>
    <w:p w:rsidR="00783F23" w:rsidRPr="00904D29" w:rsidRDefault="00783F23" w:rsidP="00783F23">
      <w:pPr>
        <w:pStyle w:val="NormalWeb"/>
        <w:jc w:val="both"/>
      </w:pPr>
    </w:p>
    <w:p w:rsidR="00783F23" w:rsidRPr="00904D29" w:rsidRDefault="00783F23" w:rsidP="00783F23">
      <w:pPr>
        <w:pStyle w:val="NormalWeb"/>
        <w:jc w:val="both"/>
      </w:pPr>
    </w:p>
    <w:p w:rsidR="00783F23" w:rsidRPr="00904D29" w:rsidRDefault="00783F23" w:rsidP="00783F23">
      <w:pPr>
        <w:pStyle w:val="NormalWeb"/>
        <w:jc w:val="both"/>
      </w:pPr>
    </w:p>
    <w:tbl>
      <w:tblPr>
        <w:tblW w:w="0" w:type="auto"/>
        <w:tblInd w:w="-72" w:type="dxa"/>
        <w:tblLayout w:type="fixed"/>
        <w:tblLook w:val="0000"/>
      </w:tblPr>
      <w:tblGrid>
        <w:gridCol w:w="2448"/>
        <w:gridCol w:w="3544"/>
        <w:gridCol w:w="3540"/>
      </w:tblGrid>
      <w:tr w:rsidR="00783F23" w:rsidRPr="00904D29" w:rsidTr="00F06CA5">
        <w:trPr>
          <w:trHeight w:val="207"/>
        </w:trPr>
        <w:tc>
          <w:tcPr>
            <w:tcW w:w="2448" w:type="dxa"/>
            <w:tcBorders>
              <w:top w:val="single" w:sz="4" w:space="0" w:color="auto"/>
              <w:left w:val="single" w:sz="4" w:space="0" w:color="auto"/>
              <w:bottom w:val="single" w:sz="4" w:space="0" w:color="auto"/>
              <w:right w:val="single" w:sz="4" w:space="0" w:color="auto"/>
            </w:tcBorders>
          </w:tcPr>
          <w:p w:rsidR="00783F23" w:rsidRPr="00904D29" w:rsidRDefault="00783F23" w:rsidP="00F06CA5">
            <w:pPr>
              <w:pStyle w:val="NormalWeb"/>
              <w:jc w:val="both"/>
              <w:rPr>
                <w:b/>
              </w:rPr>
            </w:pPr>
            <w:r w:rsidRPr="00904D29">
              <w:rPr>
                <w:b/>
              </w:rPr>
              <w:lastRenderedPageBreak/>
              <w:t>DISCIPLINA</w:t>
            </w:r>
          </w:p>
        </w:tc>
        <w:tc>
          <w:tcPr>
            <w:tcW w:w="3544" w:type="dxa"/>
            <w:tcBorders>
              <w:top w:val="single" w:sz="4" w:space="0" w:color="auto"/>
              <w:left w:val="single" w:sz="4" w:space="0" w:color="auto"/>
              <w:bottom w:val="single" w:sz="4" w:space="0" w:color="auto"/>
              <w:right w:val="single" w:sz="4" w:space="0" w:color="auto"/>
            </w:tcBorders>
          </w:tcPr>
          <w:p w:rsidR="00783F23" w:rsidRPr="00904D29" w:rsidRDefault="00783F23" w:rsidP="00F06CA5">
            <w:pPr>
              <w:pStyle w:val="NormalWeb"/>
              <w:jc w:val="both"/>
              <w:rPr>
                <w:b/>
              </w:rPr>
            </w:pPr>
            <w:r w:rsidRPr="00904D29">
              <w:rPr>
                <w:b/>
              </w:rPr>
              <w:t>ÁREA</w:t>
            </w:r>
          </w:p>
        </w:tc>
        <w:tc>
          <w:tcPr>
            <w:tcW w:w="3540" w:type="dxa"/>
            <w:tcBorders>
              <w:top w:val="single" w:sz="4" w:space="0" w:color="auto"/>
              <w:left w:val="single" w:sz="4" w:space="0" w:color="auto"/>
              <w:bottom w:val="single" w:sz="4" w:space="0" w:color="auto"/>
              <w:right w:val="single" w:sz="4" w:space="0" w:color="auto"/>
            </w:tcBorders>
          </w:tcPr>
          <w:p w:rsidR="00783F23" w:rsidRPr="00904D29" w:rsidRDefault="00783F23" w:rsidP="00F06CA5">
            <w:pPr>
              <w:pStyle w:val="NormalWeb"/>
              <w:jc w:val="both"/>
              <w:rPr>
                <w:b/>
              </w:rPr>
            </w:pPr>
            <w:r w:rsidRPr="00904D29">
              <w:rPr>
                <w:b/>
              </w:rPr>
              <w:t>ESCOLARIDADE MÍNIMA EXIGIDA</w:t>
            </w:r>
          </w:p>
        </w:tc>
      </w:tr>
      <w:tr w:rsidR="00783F23" w:rsidRPr="00904D29" w:rsidTr="00F06CA5">
        <w:trPr>
          <w:trHeight w:val="3765"/>
        </w:trPr>
        <w:tc>
          <w:tcPr>
            <w:tcW w:w="2448" w:type="dxa"/>
            <w:tcBorders>
              <w:top w:val="single" w:sz="4" w:space="0" w:color="auto"/>
              <w:left w:val="single" w:sz="4" w:space="0" w:color="auto"/>
              <w:bottom w:val="single" w:sz="4" w:space="0" w:color="auto"/>
              <w:right w:val="single" w:sz="4" w:space="0" w:color="auto"/>
            </w:tcBorders>
          </w:tcPr>
          <w:p w:rsidR="00783F23" w:rsidRPr="00904D29" w:rsidRDefault="00783F23" w:rsidP="00F06CA5">
            <w:pPr>
              <w:pStyle w:val="NormalWeb"/>
              <w:jc w:val="both"/>
              <w:rPr>
                <w:szCs w:val="22"/>
              </w:rPr>
            </w:pPr>
            <w:r w:rsidRPr="00904D29">
              <w:rPr>
                <w:szCs w:val="22"/>
              </w:rPr>
              <w:t xml:space="preserve">Língua Portuguesa </w:t>
            </w:r>
            <w:r w:rsidR="008D39A9">
              <w:rPr>
                <w:szCs w:val="22"/>
              </w:rPr>
              <w:t>/Literarura</w:t>
            </w:r>
          </w:p>
        </w:tc>
        <w:tc>
          <w:tcPr>
            <w:tcW w:w="3544" w:type="dxa"/>
            <w:tcBorders>
              <w:top w:val="single" w:sz="4" w:space="0" w:color="auto"/>
              <w:left w:val="single" w:sz="4" w:space="0" w:color="auto"/>
              <w:bottom w:val="single" w:sz="4" w:space="0" w:color="auto"/>
              <w:right w:val="single" w:sz="4" w:space="0" w:color="auto"/>
            </w:tcBorders>
          </w:tcPr>
          <w:p w:rsidR="00783F23" w:rsidRPr="00904D29" w:rsidRDefault="00783F23" w:rsidP="00F06CA5">
            <w:pPr>
              <w:pStyle w:val="NormalWeb"/>
              <w:jc w:val="both"/>
              <w:rPr>
                <w:szCs w:val="22"/>
              </w:rPr>
            </w:pPr>
            <w:r w:rsidRPr="00904D29">
              <w:t>Ensino Fundamental (Séries Finais) ou Educação de Jovens e Adultos (Ensino Fundamental e Médio)</w:t>
            </w:r>
          </w:p>
        </w:tc>
        <w:tc>
          <w:tcPr>
            <w:tcW w:w="3540" w:type="dxa"/>
            <w:tcBorders>
              <w:top w:val="single" w:sz="4" w:space="0" w:color="auto"/>
              <w:left w:val="single" w:sz="4" w:space="0" w:color="auto"/>
              <w:bottom w:val="single" w:sz="4" w:space="0" w:color="auto"/>
              <w:right w:val="single" w:sz="4" w:space="0" w:color="auto"/>
            </w:tcBorders>
          </w:tcPr>
          <w:p w:rsidR="00783F23" w:rsidRPr="00904D29" w:rsidRDefault="00783F23" w:rsidP="00F06CA5">
            <w:pPr>
              <w:pStyle w:val="NormalWeb"/>
              <w:jc w:val="both"/>
              <w:rPr>
                <w:szCs w:val="22"/>
              </w:rPr>
            </w:pPr>
            <w:r w:rsidRPr="00904D29">
              <w:rPr>
                <w:szCs w:val="22"/>
              </w:rPr>
              <w:t xml:space="preserve">Habilitado – Diploma e Histórico Escolar de Conclusão de Curso Superior de Licenciatura Plena  em Letras com habilitação em Língua Portuguesa </w:t>
            </w:r>
          </w:p>
          <w:p w:rsidR="00783F23" w:rsidRPr="00904D29" w:rsidRDefault="00783F23" w:rsidP="00F06CA5">
            <w:pPr>
              <w:pStyle w:val="NormalWeb"/>
              <w:jc w:val="both"/>
              <w:rPr>
                <w:szCs w:val="22"/>
              </w:rPr>
            </w:pPr>
            <w:r w:rsidRPr="00904D29">
              <w:rPr>
                <w:szCs w:val="22"/>
              </w:rPr>
              <w:t xml:space="preserve">Não Habilitado – Certidão de freqüência, a partir </w:t>
            </w:r>
            <w:r>
              <w:rPr>
                <w:szCs w:val="22"/>
              </w:rPr>
              <w:t>da 1</w:t>
            </w:r>
            <w:r w:rsidRPr="00904D29">
              <w:rPr>
                <w:szCs w:val="22"/>
              </w:rPr>
              <w:t xml:space="preserve">ª fase, em Curso de </w:t>
            </w:r>
            <w:r w:rsidR="00F06CA5">
              <w:rPr>
                <w:szCs w:val="22"/>
              </w:rPr>
              <w:t>Graduação  Licenciatura Plena</w:t>
            </w:r>
            <w:r w:rsidRPr="00904D29">
              <w:rPr>
                <w:szCs w:val="22"/>
              </w:rPr>
              <w:t xml:space="preserve"> em Letras com habilitação em Língua Portuguesa </w:t>
            </w:r>
          </w:p>
          <w:p w:rsidR="00783F23" w:rsidRPr="00904D29" w:rsidRDefault="00783F23" w:rsidP="00F06CA5">
            <w:pPr>
              <w:pStyle w:val="NormalWeb"/>
              <w:jc w:val="both"/>
              <w:rPr>
                <w:szCs w:val="22"/>
              </w:rPr>
            </w:pPr>
          </w:p>
        </w:tc>
      </w:tr>
      <w:tr w:rsidR="00783F23" w:rsidRPr="00904D29" w:rsidTr="00F06CA5">
        <w:trPr>
          <w:trHeight w:val="2012"/>
        </w:trPr>
        <w:tc>
          <w:tcPr>
            <w:tcW w:w="2448" w:type="dxa"/>
            <w:tcBorders>
              <w:top w:val="single" w:sz="4" w:space="0" w:color="auto"/>
              <w:left w:val="single" w:sz="4" w:space="0" w:color="auto"/>
              <w:bottom w:val="single" w:sz="4" w:space="0" w:color="auto"/>
              <w:right w:val="single" w:sz="4" w:space="0" w:color="auto"/>
            </w:tcBorders>
          </w:tcPr>
          <w:p w:rsidR="00783F23" w:rsidRPr="00904D29" w:rsidRDefault="00891079" w:rsidP="00F06CA5">
            <w:pPr>
              <w:pStyle w:val="NormalWeb"/>
              <w:jc w:val="both"/>
            </w:pPr>
            <w:r>
              <w:t>Geografia</w:t>
            </w:r>
          </w:p>
        </w:tc>
        <w:tc>
          <w:tcPr>
            <w:tcW w:w="3544" w:type="dxa"/>
            <w:tcBorders>
              <w:top w:val="single" w:sz="4" w:space="0" w:color="auto"/>
              <w:left w:val="single" w:sz="4" w:space="0" w:color="auto"/>
              <w:bottom w:val="single" w:sz="4" w:space="0" w:color="auto"/>
              <w:right w:val="single" w:sz="4" w:space="0" w:color="auto"/>
            </w:tcBorders>
          </w:tcPr>
          <w:p w:rsidR="00783F23" w:rsidRPr="00891079" w:rsidRDefault="00891079" w:rsidP="00F06CA5">
            <w:pPr>
              <w:jc w:val="both"/>
              <w:rPr>
                <w:sz w:val="24"/>
                <w:szCs w:val="24"/>
              </w:rPr>
            </w:pPr>
            <w:r w:rsidRPr="00891079">
              <w:rPr>
                <w:sz w:val="24"/>
                <w:szCs w:val="24"/>
              </w:rPr>
              <w:t>Ensino Fundamental (Séries Finais) ou Educação de Jovens e Adultos (Ensino Fundamental e Médio)</w:t>
            </w:r>
          </w:p>
        </w:tc>
        <w:tc>
          <w:tcPr>
            <w:tcW w:w="3540" w:type="dxa"/>
            <w:tcBorders>
              <w:top w:val="single" w:sz="4" w:space="0" w:color="auto"/>
              <w:left w:val="single" w:sz="4" w:space="0" w:color="auto"/>
              <w:bottom w:val="single" w:sz="4" w:space="0" w:color="auto"/>
              <w:right w:val="single" w:sz="4" w:space="0" w:color="auto"/>
            </w:tcBorders>
          </w:tcPr>
          <w:p w:rsidR="00891079" w:rsidRPr="00904D29" w:rsidRDefault="00891079" w:rsidP="00891079">
            <w:pPr>
              <w:pStyle w:val="NormalWeb"/>
              <w:jc w:val="both"/>
              <w:rPr>
                <w:szCs w:val="22"/>
              </w:rPr>
            </w:pPr>
            <w:r w:rsidRPr="00904D29">
              <w:rPr>
                <w:szCs w:val="22"/>
              </w:rPr>
              <w:t xml:space="preserve">Habilitado – Diploma e Histórico Escolar de Conclusão de Curso Superior </w:t>
            </w:r>
            <w:r>
              <w:rPr>
                <w:szCs w:val="22"/>
              </w:rPr>
              <w:t>de Licenciatura Plena  em geografia ou Ciências Sociais</w:t>
            </w:r>
            <w:r w:rsidRPr="00904D29">
              <w:rPr>
                <w:szCs w:val="22"/>
              </w:rPr>
              <w:t xml:space="preserve"> </w:t>
            </w:r>
          </w:p>
          <w:p w:rsidR="00891079" w:rsidRPr="00904D29" w:rsidRDefault="00891079" w:rsidP="00891079">
            <w:pPr>
              <w:pStyle w:val="NormalWeb"/>
              <w:jc w:val="both"/>
              <w:rPr>
                <w:szCs w:val="22"/>
              </w:rPr>
            </w:pPr>
            <w:r w:rsidRPr="00904D29">
              <w:rPr>
                <w:szCs w:val="22"/>
              </w:rPr>
              <w:t xml:space="preserve">Não Habilitado – Certidão de freqüência, a partir </w:t>
            </w:r>
            <w:r>
              <w:rPr>
                <w:szCs w:val="22"/>
              </w:rPr>
              <w:t>da 1</w:t>
            </w:r>
            <w:r w:rsidRPr="00904D29">
              <w:rPr>
                <w:szCs w:val="22"/>
              </w:rPr>
              <w:t xml:space="preserve">ª fase, em Curso de </w:t>
            </w:r>
            <w:r>
              <w:rPr>
                <w:szCs w:val="22"/>
              </w:rPr>
              <w:t xml:space="preserve">Graduação </w:t>
            </w:r>
            <w:r w:rsidR="004D5518">
              <w:rPr>
                <w:szCs w:val="22"/>
              </w:rPr>
              <w:t>em</w:t>
            </w:r>
            <w:r>
              <w:rPr>
                <w:szCs w:val="22"/>
              </w:rPr>
              <w:t xml:space="preserve"> Licenciatura Plena  em geografia ou Ciências Sociais</w:t>
            </w:r>
          </w:p>
          <w:p w:rsidR="00783F23" w:rsidRPr="00904D29" w:rsidRDefault="00783F23" w:rsidP="00F06CA5">
            <w:pPr>
              <w:jc w:val="both"/>
              <w:rPr>
                <w:sz w:val="24"/>
                <w:szCs w:val="24"/>
              </w:rPr>
            </w:pPr>
          </w:p>
        </w:tc>
      </w:tr>
      <w:tr w:rsidR="0036101A" w:rsidRPr="00904D29" w:rsidTr="00F06CA5">
        <w:trPr>
          <w:trHeight w:val="2012"/>
        </w:trPr>
        <w:tc>
          <w:tcPr>
            <w:tcW w:w="2448" w:type="dxa"/>
            <w:tcBorders>
              <w:top w:val="single" w:sz="4" w:space="0" w:color="auto"/>
              <w:left w:val="single" w:sz="4" w:space="0" w:color="auto"/>
              <w:bottom w:val="single" w:sz="4" w:space="0" w:color="auto"/>
              <w:right w:val="single" w:sz="4" w:space="0" w:color="auto"/>
            </w:tcBorders>
          </w:tcPr>
          <w:p w:rsidR="0036101A" w:rsidRDefault="0036101A" w:rsidP="00F06CA5">
            <w:pPr>
              <w:pStyle w:val="NormalWeb"/>
              <w:jc w:val="both"/>
            </w:pPr>
            <w:r>
              <w:t>História</w:t>
            </w:r>
          </w:p>
        </w:tc>
        <w:tc>
          <w:tcPr>
            <w:tcW w:w="3544" w:type="dxa"/>
            <w:tcBorders>
              <w:top w:val="single" w:sz="4" w:space="0" w:color="auto"/>
              <w:left w:val="single" w:sz="4" w:space="0" w:color="auto"/>
              <w:bottom w:val="single" w:sz="4" w:space="0" w:color="auto"/>
              <w:right w:val="single" w:sz="4" w:space="0" w:color="auto"/>
            </w:tcBorders>
          </w:tcPr>
          <w:p w:rsidR="0036101A" w:rsidRPr="00891079" w:rsidRDefault="0036101A" w:rsidP="00F06CA5">
            <w:pPr>
              <w:jc w:val="both"/>
              <w:rPr>
                <w:sz w:val="24"/>
                <w:szCs w:val="24"/>
              </w:rPr>
            </w:pPr>
            <w:r w:rsidRPr="00891079">
              <w:rPr>
                <w:sz w:val="24"/>
                <w:szCs w:val="24"/>
              </w:rPr>
              <w:t>Ensino Fundamental (Séries Finais) ou Educação de Jovens e Adultos (Ensino Fundamental e Médio)</w:t>
            </w:r>
          </w:p>
        </w:tc>
        <w:tc>
          <w:tcPr>
            <w:tcW w:w="3540" w:type="dxa"/>
            <w:tcBorders>
              <w:top w:val="single" w:sz="4" w:space="0" w:color="auto"/>
              <w:left w:val="single" w:sz="4" w:space="0" w:color="auto"/>
              <w:bottom w:val="single" w:sz="4" w:space="0" w:color="auto"/>
              <w:right w:val="single" w:sz="4" w:space="0" w:color="auto"/>
            </w:tcBorders>
          </w:tcPr>
          <w:p w:rsidR="0036101A" w:rsidRPr="00904D29" w:rsidRDefault="0036101A" w:rsidP="0036101A">
            <w:pPr>
              <w:pStyle w:val="NormalWeb"/>
              <w:jc w:val="both"/>
              <w:rPr>
                <w:szCs w:val="22"/>
              </w:rPr>
            </w:pPr>
            <w:r w:rsidRPr="00904D29">
              <w:rPr>
                <w:szCs w:val="22"/>
              </w:rPr>
              <w:t xml:space="preserve">Habilitado – Diploma e Histórico Escolar de Conclusão de Curso Superior </w:t>
            </w:r>
            <w:r>
              <w:rPr>
                <w:szCs w:val="22"/>
              </w:rPr>
              <w:t>de Licenciatura Plena  em História ou Ciências Sociais</w:t>
            </w:r>
            <w:r w:rsidRPr="00904D29">
              <w:rPr>
                <w:szCs w:val="22"/>
              </w:rPr>
              <w:t xml:space="preserve"> </w:t>
            </w:r>
          </w:p>
          <w:p w:rsidR="0036101A" w:rsidRPr="00904D29" w:rsidRDefault="0036101A" w:rsidP="0036101A">
            <w:pPr>
              <w:pStyle w:val="NormalWeb"/>
              <w:jc w:val="both"/>
              <w:rPr>
                <w:szCs w:val="22"/>
              </w:rPr>
            </w:pPr>
            <w:r w:rsidRPr="00904D29">
              <w:rPr>
                <w:szCs w:val="22"/>
              </w:rPr>
              <w:t xml:space="preserve">Não Habilitado – Certidão de freqüência, a partir </w:t>
            </w:r>
            <w:r>
              <w:rPr>
                <w:szCs w:val="22"/>
              </w:rPr>
              <w:t>da 1</w:t>
            </w:r>
            <w:r w:rsidRPr="00904D29">
              <w:rPr>
                <w:szCs w:val="22"/>
              </w:rPr>
              <w:t xml:space="preserve">ª fase, em Curso de </w:t>
            </w:r>
            <w:r>
              <w:rPr>
                <w:szCs w:val="22"/>
              </w:rPr>
              <w:t>Graduação em Licenciatura Plena  em História ou Ciências Sociais</w:t>
            </w:r>
          </w:p>
          <w:p w:rsidR="0036101A" w:rsidRPr="00904D29" w:rsidRDefault="0036101A" w:rsidP="00891079">
            <w:pPr>
              <w:pStyle w:val="NormalWeb"/>
              <w:jc w:val="both"/>
              <w:rPr>
                <w:szCs w:val="22"/>
              </w:rPr>
            </w:pPr>
          </w:p>
        </w:tc>
      </w:tr>
      <w:tr w:rsidR="00891079" w:rsidRPr="00904D29" w:rsidTr="00F06CA5">
        <w:trPr>
          <w:trHeight w:val="2012"/>
        </w:trPr>
        <w:tc>
          <w:tcPr>
            <w:tcW w:w="2448" w:type="dxa"/>
            <w:tcBorders>
              <w:top w:val="single" w:sz="4" w:space="0" w:color="auto"/>
              <w:left w:val="single" w:sz="4" w:space="0" w:color="auto"/>
              <w:bottom w:val="single" w:sz="4" w:space="0" w:color="auto"/>
              <w:right w:val="single" w:sz="4" w:space="0" w:color="auto"/>
            </w:tcBorders>
          </w:tcPr>
          <w:p w:rsidR="00891079" w:rsidRDefault="00891079" w:rsidP="00F06CA5">
            <w:pPr>
              <w:pStyle w:val="NormalWeb"/>
              <w:jc w:val="both"/>
            </w:pPr>
            <w:r>
              <w:lastRenderedPageBreak/>
              <w:t>Artes</w:t>
            </w:r>
          </w:p>
        </w:tc>
        <w:tc>
          <w:tcPr>
            <w:tcW w:w="3544" w:type="dxa"/>
            <w:tcBorders>
              <w:top w:val="single" w:sz="4" w:space="0" w:color="auto"/>
              <w:left w:val="single" w:sz="4" w:space="0" w:color="auto"/>
              <w:bottom w:val="single" w:sz="4" w:space="0" w:color="auto"/>
              <w:right w:val="single" w:sz="4" w:space="0" w:color="auto"/>
            </w:tcBorders>
          </w:tcPr>
          <w:p w:rsidR="00891079" w:rsidRDefault="00891079" w:rsidP="00F06CA5">
            <w:pPr>
              <w:jc w:val="both"/>
              <w:rPr>
                <w:sz w:val="24"/>
                <w:szCs w:val="24"/>
              </w:rPr>
            </w:pPr>
            <w:r w:rsidRPr="00891079">
              <w:rPr>
                <w:sz w:val="24"/>
                <w:szCs w:val="24"/>
              </w:rPr>
              <w:t>Ensino Fundamental (Séries Finais) ou Educação de Jovens e Adultos (Ensino Fundamental e Médio)</w:t>
            </w:r>
          </w:p>
        </w:tc>
        <w:tc>
          <w:tcPr>
            <w:tcW w:w="3540" w:type="dxa"/>
            <w:tcBorders>
              <w:top w:val="single" w:sz="4" w:space="0" w:color="auto"/>
              <w:left w:val="single" w:sz="4" w:space="0" w:color="auto"/>
              <w:bottom w:val="single" w:sz="4" w:space="0" w:color="auto"/>
              <w:right w:val="single" w:sz="4" w:space="0" w:color="auto"/>
            </w:tcBorders>
          </w:tcPr>
          <w:p w:rsidR="00891079" w:rsidRPr="00904D29" w:rsidRDefault="00891079" w:rsidP="00891079">
            <w:pPr>
              <w:pStyle w:val="NormalWeb"/>
              <w:jc w:val="both"/>
              <w:rPr>
                <w:szCs w:val="22"/>
              </w:rPr>
            </w:pPr>
            <w:r w:rsidRPr="00904D29">
              <w:rPr>
                <w:szCs w:val="22"/>
              </w:rPr>
              <w:t xml:space="preserve">Habilitado – Diploma e Histórico Escolar de Conclusão de Curso Superior </w:t>
            </w:r>
            <w:r>
              <w:rPr>
                <w:szCs w:val="22"/>
              </w:rPr>
              <w:t xml:space="preserve">de Licenciatura Plena  em </w:t>
            </w:r>
            <w:r w:rsidR="007168D7">
              <w:rPr>
                <w:szCs w:val="22"/>
              </w:rPr>
              <w:t>Educação Artistica ou artes.</w:t>
            </w:r>
            <w:r w:rsidRPr="00904D29">
              <w:rPr>
                <w:szCs w:val="22"/>
              </w:rPr>
              <w:t xml:space="preserve"> </w:t>
            </w:r>
          </w:p>
          <w:p w:rsidR="00891079" w:rsidRPr="00904D29" w:rsidRDefault="00891079" w:rsidP="00891079">
            <w:pPr>
              <w:pStyle w:val="NormalWeb"/>
              <w:jc w:val="both"/>
              <w:rPr>
                <w:szCs w:val="22"/>
              </w:rPr>
            </w:pPr>
            <w:r w:rsidRPr="00904D29">
              <w:rPr>
                <w:szCs w:val="22"/>
              </w:rPr>
              <w:t xml:space="preserve">Não Habilitado – Certidão de freqüência, a partir </w:t>
            </w:r>
            <w:r>
              <w:rPr>
                <w:szCs w:val="22"/>
              </w:rPr>
              <w:t>da 1</w:t>
            </w:r>
            <w:r w:rsidRPr="00904D29">
              <w:rPr>
                <w:szCs w:val="22"/>
              </w:rPr>
              <w:t xml:space="preserve">ª fase, em Curso de </w:t>
            </w:r>
            <w:r>
              <w:rPr>
                <w:szCs w:val="22"/>
              </w:rPr>
              <w:t>Graduação</w:t>
            </w:r>
            <w:r w:rsidRPr="00904D29">
              <w:rPr>
                <w:szCs w:val="22"/>
              </w:rPr>
              <w:t xml:space="preserve"> </w:t>
            </w:r>
            <w:r>
              <w:rPr>
                <w:szCs w:val="22"/>
              </w:rPr>
              <w:t>de Lic</w:t>
            </w:r>
            <w:r w:rsidR="00DC145B">
              <w:rPr>
                <w:szCs w:val="22"/>
              </w:rPr>
              <w:t>enciatura</w:t>
            </w:r>
            <w:r w:rsidR="004D5518">
              <w:rPr>
                <w:szCs w:val="22"/>
              </w:rPr>
              <w:t xml:space="preserve"> plena</w:t>
            </w:r>
            <w:r w:rsidR="00DC145B">
              <w:rPr>
                <w:szCs w:val="22"/>
              </w:rPr>
              <w:t xml:space="preserve"> em Educação Artistica ou artes.</w:t>
            </w:r>
          </w:p>
          <w:p w:rsidR="00891079" w:rsidRDefault="00891079" w:rsidP="00F06CA5">
            <w:pPr>
              <w:jc w:val="both"/>
              <w:rPr>
                <w:bCs/>
                <w:sz w:val="24"/>
                <w:szCs w:val="24"/>
              </w:rPr>
            </w:pPr>
          </w:p>
        </w:tc>
      </w:tr>
      <w:tr w:rsidR="00891079" w:rsidRPr="00904D29" w:rsidTr="00F06CA5">
        <w:trPr>
          <w:trHeight w:val="2012"/>
        </w:trPr>
        <w:tc>
          <w:tcPr>
            <w:tcW w:w="2448" w:type="dxa"/>
            <w:tcBorders>
              <w:top w:val="single" w:sz="4" w:space="0" w:color="auto"/>
              <w:left w:val="single" w:sz="4" w:space="0" w:color="auto"/>
              <w:bottom w:val="single" w:sz="4" w:space="0" w:color="auto"/>
              <w:right w:val="single" w:sz="4" w:space="0" w:color="auto"/>
            </w:tcBorders>
          </w:tcPr>
          <w:p w:rsidR="00891079" w:rsidRDefault="007F73EC" w:rsidP="00F06CA5">
            <w:pPr>
              <w:pStyle w:val="NormalWeb"/>
              <w:jc w:val="both"/>
            </w:pPr>
            <w:r>
              <w:t xml:space="preserve">Ciências </w:t>
            </w:r>
          </w:p>
        </w:tc>
        <w:tc>
          <w:tcPr>
            <w:tcW w:w="3544" w:type="dxa"/>
            <w:tcBorders>
              <w:top w:val="single" w:sz="4" w:space="0" w:color="auto"/>
              <w:left w:val="single" w:sz="4" w:space="0" w:color="auto"/>
              <w:bottom w:val="single" w:sz="4" w:space="0" w:color="auto"/>
              <w:right w:val="single" w:sz="4" w:space="0" w:color="auto"/>
            </w:tcBorders>
          </w:tcPr>
          <w:p w:rsidR="00891079" w:rsidRDefault="007F73EC" w:rsidP="00F06CA5">
            <w:pPr>
              <w:jc w:val="both"/>
              <w:rPr>
                <w:sz w:val="24"/>
                <w:szCs w:val="24"/>
              </w:rPr>
            </w:pPr>
            <w:r w:rsidRPr="00891079">
              <w:rPr>
                <w:sz w:val="24"/>
                <w:szCs w:val="24"/>
              </w:rPr>
              <w:t>Ensino Fundamental (Séries Finais) ou Educação de Jovens e Adu</w:t>
            </w:r>
            <w:r w:rsidR="002E69D1">
              <w:rPr>
                <w:sz w:val="24"/>
                <w:szCs w:val="24"/>
              </w:rPr>
              <w:t>ltos (Ensino Fundamental</w:t>
            </w:r>
            <w:r w:rsidRPr="00891079">
              <w:rPr>
                <w:sz w:val="24"/>
                <w:szCs w:val="24"/>
              </w:rPr>
              <w:t>)</w:t>
            </w:r>
          </w:p>
        </w:tc>
        <w:tc>
          <w:tcPr>
            <w:tcW w:w="3540" w:type="dxa"/>
            <w:tcBorders>
              <w:top w:val="single" w:sz="4" w:space="0" w:color="auto"/>
              <w:left w:val="single" w:sz="4" w:space="0" w:color="auto"/>
              <w:bottom w:val="single" w:sz="4" w:space="0" w:color="auto"/>
              <w:right w:val="single" w:sz="4" w:space="0" w:color="auto"/>
            </w:tcBorders>
          </w:tcPr>
          <w:p w:rsidR="007F73EC" w:rsidRPr="00904D29" w:rsidRDefault="007F73EC" w:rsidP="007F73EC">
            <w:pPr>
              <w:pStyle w:val="NormalWeb"/>
              <w:jc w:val="both"/>
              <w:rPr>
                <w:szCs w:val="22"/>
              </w:rPr>
            </w:pPr>
            <w:r w:rsidRPr="00904D29">
              <w:rPr>
                <w:szCs w:val="22"/>
              </w:rPr>
              <w:t xml:space="preserve">Habilitado – Diploma e Histórico Escolar de Conclusão de Curso Superior </w:t>
            </w:r>
            <w:r w:rsidR="00165004">
              <w:rPr>
                <w:szCs w:val="22"/>
              </w:rPr>
              <w:t xml:space="preserve">de Licenciatura Plena  em Ciências Biológicas ou </w:t>
            </w:r>
            <w:r w:rsidR="002E69D1">
              <w:rPr>
                <w:szCs w:val="22"/>
              </w:rPr>
              <w:t xml:space="preserve"> em Ciências Naturais</w:t>
            </w:r>
            <w:r>
              <w:rPr>
                <w:szCs w:val="22"/>
              </w:rPr>
              <w:t>.</w:t>
            </w:r>
            <w:r w:rsidRPr="00904D29">
              <w:rPr>
                <w:szCs w:val="22"/>
              </w:rPr>
              <w:t xml:space="preserve"> </w:t>
            </w:r>
          </w:p>
          <w:p w:rsidR="002E69D1" w:rsidRPr="00904D29" w:rsidRDefault="007F73EC" w:rsidP="002E69D1">
            <w:pPr>
              <w:pStyle w:val="NormalWeb"/>
              <w:jc w:val="both"/>
              <w:rPr>
                <w:szCs w:val="22"/>
              </w:rPr>
            </w:pPr>
            <w:r w:rsidRPr="00904D29">
              <w:rPr>
                <w:szCs w:val="22"/>
              </w:rPr>
              <w:t xml:space="preserve">Não Habilitado – Certidão de freqüência, a partir </w:t>
            </w:r>
            <w:r>
              <w:rPr>
                <w:szCs w:val="22"/>
              </w:rPr>
              <w:t>da 1</w:t>
            </w:r>
            <w:r w:rsidRPr="00904D29">
              <w:rPr>
                <w:szCs w:val="22"/>
              </w:rPr>
              <w:t xml:space="preserve">ª fase, em Curso de </w:t>
            </w:r>
            <w:r>
              <w:rPr>
                <w:szCs w:val="22"/>
              </w:rPr>
              <w:t xml:space="preserve">Graduação </w:t>
            </w:r>
            <w:r w:rsidR="004D5518">
              <w:rPr>
                <w:szCs w:val="22"/>
              </w:rPr>
              <w:t xml:space="preserve"> Licenciatura </w:t>
            </w:r>
            <w:r w:rsidR="002E69D1">
              <w:rPr>
                <w:szCs w:val="22"/>
              </w:rPr>
              <w:t>Plena  em Ciências Biológicas ou  em Ciências Naturais.</w:t>
            </w:r>
            <w:r w:rsidR="002E69D1" w:rsidRPr="00904D29">
              <w:rPr>
                <w:szCs w:val="22"/>
              </w:rPr>
              <w:t xml:space="preserve"> </w:t>
            </w:r>
          </w:p>
          <w:p w:rsidR="00891079" w:rsidRDefault="00891079" w:rsidP="002E69D1">
            <w:pPr>
              <w:pStyle w:val="NormalWeb"/>
              <w:jc w:val="both"/>
              <w:rPr>
                <w:bCs/>
              </w:rPr>
            </w:pPr>
          </w:p>
        </w:tc>
      </w:tr>
      <w:tr w:rsidR="00891079" w:rsidRPr="00904D29" w:rsidTr="00F06CA5">
        <w:trPr>
          <w:trHeight w:val="2012"/>
        </w:trPr>
        <w:tc>
          <w:tcPr>
            <w:tcW w:w="2448" w:type="dxa"/>
            <w:tcBorders>
              <w:top w:val="single" w:sz="4" w:space="0" w:color="auto"/>
              <w:left w:val="single" w:sz="4" w:space="0" w:color="auto"/>
              <w:bottom w:val="single" w:sz="4" w:space="0" w:color="auto"/>
              <w:right w:val="single" w:sz="4" w:space="0" w:color="auto"/>
            </w:tcBorders>
          </w:tcPr>
          <w:p w:rsidR="00891079" w:rsidRDefault="00165004" w:rsidP="00F06CA5">
            <w:pPr>
              <w:pStyle w:val="NormalWeb"/>
              <w:jc w:val="both"/>
            </w:pPr>
            <w:r>
              <w:t>Biologia</w:t>
            </w:r>
          </w:p>
        </w:tc>
        <w:tc>
          <w:tcPr>
            <w:tcW w:w="3544" w:type="dxa"/>
            <w:tcBorders>
              <w:top w:val="single" w:sz="4" w:space="0" w:color="auto"/>
              <w:left w:val="single" w:sz="4" w:space="0" w:color="auto"/>
              <w:bottom w:val="single" w:sz="4" w:space="0" w:color="auto"/>
              <w:right w:val="single" w:sz="4" w:space="0" w:color="auto"/>
            </w:tcBorders>
          </w:tcPr>
          <w:p w:rsidR="00891079" w:rsidRDefault="002E69D1" w:rsidP="00F06CA5">
            <w:pPr>
              <w:jc w:val="both"/>
              <w:rPr>
                <w:sz w:val="24"/>
                <w:szCs w:val="24"/>
              </w:rPr>
            </w:pPr>
            <w:r w:rsidRPr="00891079">
              <w:rPr>
                <w:sz w:val="24"/>
                <w:szCs w:val="24"/>
              </w:rPr>
              <w:t>Educação de Jovens</w:t>
            </w:r>
            <w:r w:rsidR="002E2684">
              <w:rPr>
                <w:sz w:val="24"/>
                <w:szCs w:val="24"/>
              </w:rPr>
              <w:t xml:space="preserve"> e Adultos (Ensino </w:t>
            </w:r>
            <w:r w:rsidRPr="00891079">
              <w:rPr>
                <w:sz w:val="24"/>
                <w:szCs w:val="24"/>
              </w:rPr>
              <w:t xml:space="preserve"> Médio)</w:t>
            </w:r>
          </w:p>
        </w:tc>
        <w:tc>
          <w:tcPr>
            <w:tcW w:w="3540" w:type="dxa"/>
            <w:tcBorders>
              <w:top w:val="single" w:sz="4" w:space="0" w:color="auto"/>
              <w:left w:val="single" w:sz="4" w:space="0" w:color="auto"/>
              <w:bottom w:val="single" w:sz="4" w:space="0" w:color="auto"/>
              <w:right w:val="single" w:sz="4" w:space="0" w:color="auto"/>
            </w:tcBorders>
          </w:tcPr>
          <w:p w:rsidR="002E69D1" w:rsidRPr="00904D29" w:rsidRDefault="002E69D1" w:rsidP="002E69D1">
            <w:pPr>
              <w:pStyle w:val="NormalWeb"/>
              <w:jc w:val="both"/>
              <w:rPr>
                <w:szCs w:val="22"/>
              </w:rPr>
            </w:pPr>
            <w:r w:rsidRPr="00904D29">
              <w:rPr>
                <w:szCs w:val="22"/>
              </w:rPr>
              <w:t xml:space="preserve">Habilitado – Diploma e Histórico Escolar de Conclusão de Curso Superior </w:t>
            </w:r>
            <w:r>
              <w:rPr>
                <w:szCs w:val="22"/>
              </w:rPr>
              <w:t>de Licenciatura Plena  em Ciências Biol</w:t>
            </w:r>
            <w:r w:rsidR="00F1290E">
              <w:rPr>
                <w:szCs w:val="22"/>
              </w:rPr>
              <w:t>ógicas</w:t>
            </w:r>
            <w:r>
              <w:rPr>
                <w:szCs w:val="22"/>
              </w:rPr>
              <w:t>.</w:t>
            </w:r>
            <w:r w:rsidRPr="00904D29">
              <w:rPr>
                <w:szCs w:val="22"/>
              </w:rPr>
              <w:t xml:space="preserve"> </w:t>
            </w:r>
          </w:p>
          <w:p w:rsidR="009A04F6" w:rsidRPr="00904D29" w:rsidRDefault="009A04F6" w:rsidP="009A04F6">
            <w:pPr>
              <w:pStyle w:val="NormalWeb"/>
              <w:jc w:val="both"/>
              <w:rPr>
                <w:szCs w:val="22"/>
              </w:rPr>
            </w:pPr>
            <w:r w:rsidRPr="00904D29">
              <w:rPr>
                <w:szCs w:val="22"/>
              </w:rPr>
              <w:t xml:space="preserve">Não Habilitado – Certidão de freqüência, a partir </w:t>
            </w:r>
            <w:r>
              <w:rPr>
                <w:szCs w:val="22"/>
              </w:rPr>
              <w:t>da 1</w:t>
            </w:r>
            <w:r w:rsidRPr="00904D29">
              <w:rPr>
                <w:szCs w:val="22"/>
              </w:rPr>
              <w:t xml:space="preserve">ª fase, em Curso de </w:t>
            </w:r>
            <w:r>
              <w:rPr>
                <w:szCs w:val="22"/>
              </w:rPr>
              <w:t>Graduação  Licenciatura Plena  em Ciências Biológicas ou  em Ciências Naturais.</w:t>
            </w:r>
            <w:r w:rsidRPr="00904D29">
              <w:rPr>
                <w:szCs w:val="22"/>
              </w:rPr>
              <w:t xml:space="preserve"> </w:t>
            </w:r>
          </w:p>
          <w:p w:rsidR="00891079" w:rsidRDefault="00891079" w:rsidP="004D5518">
            <w:pPr>
              <w:pStyle w:val="NormalWeb"/>
              <w:jc w:val="both"/>
              <w:rPr>
                <w:bCs/>
              </w:rPr>
            </w:pPr>
          </w:p>
        </w:tc>
      </w:tr>
      <w:tr w:rsidR="008D39A9" w:rsidRPr="00904D29" w:rsidTr="00F06CA5">
        <w:trPr>
          <w:trHeight w:val="2012"/>
        </w:trPr>
        <w:tc>
          <w:tcPr>
            <w:tcW w:w="2448" w:type="dxa"/>
            <w:tcBorders>
              <w:top w:val="single" w:sz="4" w:space="0" w:color="auto"/>
              <w:left w:val="single" w:sz="4" w:space="0" w:color="auto"/>
              <w:bottom w:val="single" w:sz="4" w:space="0" w:color="auto"/>
              <w:right w:val="single" w:sz="4" w:space="0" w:color="auto"/>
            </w:tcBorders>
          </w:tcPr>
          <w:p w:rsidR="008D39A9" w:rsidRDefault="00F1290E" w:rsidP="00F06CA5">
            <w:pPr>
              <w:pStyle w:val="NormalWeb"/>
              <w:jc w:val="both"/>
            </w:pPr>
            <w:r>
              <w:lastRenderedPageBreak/>
              <w:t>Física</w:t>
            </w:r>
          </w:p>
        </w:tc>
        <w:tc>
          <w:tcPr>
            <w:tcW w:w="3544" w:type="dxa"/>
            <w:tcBorders>
              <w:top w:val="single" w:sz="4" w:space="0" w:color="auto"/>
              <w:left w:val="single" w:sz="4" w:space="0" w:color="auto"/>
              <w:bottom w:val="single" w:sz="4" w:space="0" w:color="auto"/>
              <w:right w:val="single" w:sz="4" w:space="0" w:color="auto"/>
            </w:tcBorders>
          </w:tcPr>
          <w:p w:rsidR="008D39A9" w:rsidRPr="00891079" w:rsidRDefault="00F1290E" w:rsidP="00F06CA5">
            <w:pPr>
              <w:jc w:val="both"/>
              <w:rPr>
                <w:sz w:val="24"/>
                <w:szCs w:val="24"/>
              </w:rPr>
            </w:pPr>
            <w:r w:rsidRPr="00891079">
              <w:rPr>
                <w:sz w:val="24"/>
                <w:szCs w:val="24"/>
              </w:rPr>
              <w:t xml:space="preserve"> Educação de Jovens</w:t>
            </w:r>
            <w:r w:rsidR="002E2684">
              <w:rPr>
                <w:sz w:val="24"/>
                <w:szCs w:val="24"/>
              </w:rPr>
              <w:t xml:space="preserve"> e Adultos (Ensino </w:t>
            </w:r>
            <w:r w:rsidRPr="00891079">
              <w:rPr>
                <w:sz w:val="24"/>
                <w:szCs w:val="24"/>
              </w:rPr>
              <w:t xml:space="preserve"> Médio)</w:t>
            </w:r>
          </w:p>
        </w:tc>
        <w:tc>
          <w:tcPr>
            <w:tcW w:w="3540" w:type="dxa"/>
            <w:tcBorders>
              <w:top w:val="single" w:sz="4" w:space="0" w:color="auto"/>
              <w:left w:val="single" w:sz="4" w:space="0" w:color="auto"/>
              <w:bottom w:val="single" w:sz="4" w:space="0" w:color="auto"/>
              <w:right w:val="single" w:sz="4" w:space="0" w:color="auto"/>
            </w:tcBorders>
          </w:tcPr>
          <w:p w:rsidR="00F1290E" w:rsidRPr="00904D29" w:rsidRDefault="00F1290E" w:rsidP="00F1290E">
            <w:pPr>
              <w:pStyle w:val="NormalWeb"/>
              <w:jc w:val="both"/>
              <w:rPr>
                <w:szCs w:val="22"/>
              </w:rPr>
            </w:pPr>
            <w:r w:rsidRPr="00904D29">
              <w:rPr>
                <w:szCs w:val="22"/>
              </w:rPr>
              <w:t xml:space="preserve">Habilitado – Diploma e Histórico Escolar de Conclusão de Curso Superior </w:t>
            </w:r>
            <w:r>
              <w:rPr>
                <w:szCs w:val="22"/>
              </w:rPr>
              <w:t>de Licenciatura Plena  em</w:t>
            </w:r>
            <w:r w:rsidR="004D5518">
              <w:rPr>
                <w:szCs w:val="22"/>
              </w:rPr>
              <w:t xml:space="preserve"> Física</w:t>
            </w:r>
            <w:r>
              <w:rPr>
                <w:szCs w:val="22"/>
              </w:rPr>
              <w:t xml:space="preserve"> .</w:t>
            </w:r>
            <w:r w:rsidRPr="00904D29">
              <w:rPr>
                <w:szCs w:val="22"/>
              </w:rPr>
              <w:t xml:space="preserve"> </w:t>
            </w:r>
          </w:p>
          <w:p w:rsidR="00F1290E" w:rsidRPr="00904D29" w:rsidRDefault="00F1290E" w:rsidP="00F1290E">
            <w:pPr>
              <w:pStyle w:val="NormalWeb"/>
              <w:jc w:val="both"/>
              <w:rPr>
                <w:szCs w:val="22"/>
              </w:rPr>
            </w:pPr>
            <w:r w:rsidRPr="00904D29">
              <w:rPr>
                <w:szCs w:val="22"/>
              </w:rPr>
              <w:t xml:space="preserve">Não Habilitado – Certidão de freqüência, a partir </w:t>
            </w:r>
            <w:r>
              <w:rPr>
                <w:szCs w:val="22"/>
              </w:rPr>
              <w:t>da 1</w:t>
            </w:r>
            <w:r w:rsidRPr="00904D29">
              <w:rPr>
                <w:szCs w:val="22"/>
              </w:rPr>
              <w:t xml:space="preserve">ª fase, em Curso de </w:t>
            </w:r>
            <w:r>
              <w:rPr>
                <w:szCs w:val="22"/>
              </w:rPr>
              <w:t xml:space="preserve">Graduação </w:t>
            </w:r>
            <w:r w:rsidR="004D5518">
              <w:rPr>
                <w:szCs w:val="22"/>
              </w:rPr>
              <w:t>Licenciatura</w:t>
            </w:r>
            <w:r w:rsidRPr="00904D29">
              <w:rPr>
                <w:szCs w:val="22"/>
              </w:rPr>
              <w:t xml:space="preserve"> </w:t>
            </w:r>
            <w:r w:rsidR="002A1304">
              <w:rPr>
                <w:szCs w:val="22"/>
              </w:rPr>
              <w:t>Plena em Física ou formação concluída em Matemática</w:t>
            </w:r>
            <w:r>
              <w:rPr>
                <w:szCs w:val="22"/>
              </w:rPr>
              <w:t>.</w:t>
            </w:r>
            <w:r w:rsidRPr="00904D29">
              <w:rPr>
                <w:szCs w:val="22"/>
              </w:rPr>
              <w:t xml:space="preserve"> </w:t>
            </w:r>
          </w:p>
          <w:p w:rsidR="008D39A9" w:rsidRPr="00904D29" w:rsidRDefault="008D39A9" w:rsidP="002E69D1">
            <w:pPr>
              <w:pStyle w:val="NormalWeb"/>
              <w:jc w:val="both"/>
              <w:rPr>
                <w:szCs w:val="22"/>
              </w:rPr>
            </w:pPr>
          </w:p>
        </w:tc>
      </w:tr>
      <w:tr w:rsidR="008D39A9" w:rsidRPr="00904D29" w:rsidTr="00F06CA5">
        <w:trPr>
          <w:trHeight w:val="2012"/>
        </w:trPr>
        <w:tc>
          <w:tcPr>
            <w:tcW w:w="2448" w:type="dxa"/>
            <w:tcBorders>
              <w:top w:val="single" w:sz="4" w:space="0" w:color="auto"/>
              <w:left w:val="single" w:sz="4" w:space="0" w:color="auto"/>
              <w:bottom w:val="single" w:sz="4" w:space="0" w:color="auto"/>
              <w:right w:val="single" w:sz="4" w:space="0" w:color="auto"/>
            </w:tcBorders>
          </w:tcPr>
          <w:p w:rsidR="008D39A9" w:rsidRDefault="002A1304" w:rsidP="00F06CA5">
            <w:pPr>
              <w:pStyle w:val="NormalWeb"/>
              <w:jc w:val="both"/>
            </w:pPr>
            <w:r>
              <w:t>Química</w:t>
            </w:r>
          </w:p>
        </w:tc>
        <w:tc>
          <w:tcPr>
            <w:tcW w:w="3544" w:type="dxa"/>
            <w:tcBorders>
              <w:top w:val="single" w:sz="4" w:space="0" w:color="auto"/>
              <w:left w:val="single" w:sz="4" w:space="0" w:color="auto"/>
              <w:bottom w:val="single" w:sz="4" w:space="0" w:color="auto"/>
              <w:right w:val="single" w:sz="4" w:space="0" w:color="auto"/>
            </w:tcBorders>
          </w:tcPr>
          <w:p w:rsidR="008D39A9" w:rsidRPr="00891079" w:rsidRDefault="002A1304" w:rsidP="00F06CA5">
            <w:pPr>
              <w:jc w:val="both"/>
              <w:rPr>
                <w:sz w:val="24"/>
                <w:szCs w:val="24"/>
              </w:rPr>
            </w:pPr>
            <w:r w:rsidRPr="00891079">
              <w:rPr>
                <w:sz w:val="24"/>
                <w:szCs w:val="24"/>
              </w:rPr>
              <w:t xml:space="preserve"> Educação de Jovens</w:t>
            </w:r>
            <w:r w:rsidR="002E2684">
              <w:rPr>
                <w:sz w:val="24"/>
                <w:szCs w:val="24"/>
              </w:rPr>
              <w:t xml:space="preserve"> e Adultos (Ensino</w:t>
            </w:r>
            <w:r w:rsidRPr="00891079">
              <w:rPr>
                <w:sz w:val="24"/>
                <w:szCs w:val="24"/>
              </w:rPr>
              <w:t xml:space="preserve"> Médio)</w:t>
            </w:r>
          </w:p>
        </w:tc>
        <w:tc>
          <w:tcPr>
            <w:tcW w:w="3540" w:type="dxa"/>
            <w:tcBorders>
              <w:top w:val="single" w:sz="4" w:space="0" w:color="auto"/>
              <w:left w:val="single" w:sz="4" w:space="0" w:color="auto"/>
              <w:bottom w:val="single" w:sz="4" w:space="0" w:color="auto"/>
              <w:right w:val="single" w:sz="4" w:space="0" w:color="auto"/>
            </w:tcBorders>
          </w:tcPr>
          <w:p w:rsidR="002A1304" w:rsidRPr="00904D29" w:rsidRDefault="002A1304" w:rsidP="002A1304">
            <w:pPr>
              <w:pStyle w:val="NormalWeb"/>
              <w:jc w:val="both"/>
              <w:rPr>
                <w:szCs w:val="22"/>
              </w:rPr>
            </w:pPr>
            <w:r w:rsidRPr="00904D29">
              <w:rPr>
                <w:szCs w:val="22"/>
              </w:rPr>
              <w:t xml:space="preserve">Habilitado – Diploma e Histórico Escolar de Conclusão de Curso Superior </w:t>
            </w:r>
            <w:r>
              <w:rPr>
                <w:szCs w:val="22"/>
              </w:rPr>
              <w:t>de Licenciatura Plena  em Química .</w:t>
            </w:r>
            <w:r w:rsidRPr="00904D29">
              <w:rPr>
                <w:szCs w:val="22"/>
              </w:rPr>
              <w:t xml:space="preserve"> </w:t>
            </w:r>
          </w:p>
          <w:p w:rsidR="002A1304" w:rsidRPr="00904D29" w:rsidRDefault="002A1304" w:rsidP="002A1304">
            <w:pPr>
              <w:pStyle w:val="NormalWeb"/>
              <w:jc w:val="both"/>
              <w:rPr>
                <w:szCs w:val="22"/>
              </w:rPr>
            </w:pPr>
            <w:r w:rsidRPr="00904D29">
              <w:rPr>
                <w:szCs w:val="22"/>
              </w:rPr>
              <w:t xml:space="preserve">Não Habilitado – Certidão de freqüência, a partir </w:t>
            </w:r>
            <w:r>
              <w:rPr>
                <w:szCs w:val="22"/>
              </w:rPr>
              <w:t>da 1</w:t>
            </w:r>
            <w:r w:rsidRPr="00904D29">
              <w:rPr>
                <w:szCs w:val="22"/>
              </w:rPr>
              <w:t xml:space="preserve">ª fase, em Curso de </w:t>
            </w:r>
            <w:r>
              <w:rPr>
                <w:szCs w:val="22"/>
              </w:rPr>
              <w:t>Graduação Licenciatura</w:t>
            </w:r>
            <w:r w:rsidRPr="00904D29">
              <w:rPr>
                <w:szCs w:val="22"/>
              </w:rPr>
              <w:t xml:space="preserve"> </w:t>
            </w:r>
            <w:r>
              <w:rPr>
                <w:szCs w:val="22"/>
              </w:rPr>
              <w:t xml:space="preserve">Plena </w:t>
            </w:r>
            <w:r w:rsidR="00866740">
              <w:rPr>
                <w:szCs w:val="22"/>
              </w:rPr>
              <w:t>em Química ou Formação concluída em Ciências Biológicas</w:t>
            </w:r>
            <w:r>
              <w:rPr>
                <w:szCs w:val="22"/>
              </w:rPr>
              <w:t>.</w:t>
            </w:r>
            <w:r w:rsidRPr="00904D29">
              <w:rPr>
                <w:szCs w:val="22"/>
              </w:rPr>
              <w:t xml:space="preserve"> </w:t>
            </w:r>
          </w:p>
          <w:p w:rsidR="008D39A9" w:rsidRPr="00904D29" w:rsidRDefault="008D39A9" w:rsidP="002E69D1">
            <w:pPr>
              <w:pStyle w:val="NormalWeb"/>
              <w:jc w:val="both"/>
              <w:rPr>
                <w:szCs w:val="22"/>
              </w:rPr>
            </w:pPr>
          </w:p>
        </w:tc>
      </w:tr>
      <w:tr w:rsidR="00786A9D" w:rsidRPr="00904D29" w:rsidTr="00F06CA5">
        <w:trPr>
          <w:trHeight w:val="2012"/>
        </w:trPr>
        <w:tc>
          <w:tcPr>
            <w:tcW w:w="2448" w:type="dxa"/>
            <w:tcBorders>
              <w:top w:val="single" w:sz="4" w:space="0" w:color="auto"/>
              <w:left w:val="single" w:sz="4" w:space="0" w:color="auto"/>
              <w:bottom w:val="single" w:sz="4" w:space="0" w:color="auto"/>
              <w:right w:val="single" w:sz="4" w:space="0" w:color="auto"/>
            </w:tcBorders>
          </w:tcPr>
          <w:p w:rsidR="00786A9D" w:rsidRDefault="00294FEC" w:rsidP="00F06CA5">
            <w:pPr>
              <w:pStyle w:val="NormalWeb"/>
              <w:jc w:val="both"/>
            </w:pPr>
            <w:r>
              <w:t>Educação Fisica</w:t>
            </w:r>
          </w:p>
        </w:tc>
        <w:tc>
          <w:tcPr>
            <w:tcW w:w="3544" w:type="dxa"/>
            <w:tcBorders>
              <w:top w:val="single" w:sz="4" w:space="0" w:color="auto"/>
              <w:left w:val="single" w:sz="4" w:space="0" w:color="auto"/>
              <w:bottom w:val="single" w:sz="4" w:space="0" w:color="auto"/>
              <w:right w:val="single" w:sz="4" w:space="0" w:color="auto"/>
            </w:tcBorders>
          </w:tcPr>
          <w:p w:rsidR="00786A9D" w:rsidRPr="00891079" w:rsidRDefault="00294FEC" w:rsidP="00F06CA5">
            <w:pPr>
              <w:jc w:val="both"/>
              <w:rPr>
                <w:sz w:val="24"/>
                <w:szCs w:val="24"/>
              </w:rPr>
            </w:pPr>
            <w:r>
              <w:rPr>
                <w:sz w:val="24"/>
                <w:szCs w:val="24"/>
              </w:rPr>
              <w:t xml:space="preserve">Educação Infantil e </w:t>
            </w:r>
            <w:r w:rsidRPr="00891079">
              <w:rPr>
                <w:sz w:val="24"/>
                <w:szCs w:val="24"/>
              </w:rPr>
              <w:t xml:space="preserve">Ensino Fundamental </w:t>
            </w:r>
          </w:p>
        </w:tc>
        <w:tc>
          <w:tcPr>
            <w:tcW w:w="3540" w:type="dxa"/>
            <w:tcBorders>
              <w:top w:val="single" w:sz="4" w:space="0" w:color="auto"/>
              <w:left w:val="single" w:sz="4" w:space="0" w:color="auto"/>
              <w:bottom w:val="single" w:sz="4" w:space="0" w:color="auto"/>
              <w:right w:val="single" w:sz="4" w:space="0" w:color="auto"/>
            </w:tcBorders>
          </w:tcPr>
          <w:p w:rsidR="00294FEC" w:rsidRPr="00904D29" w:rsidRDefault="00294FEC" w:rsidP="00294FEC">
            <w:pPr>
              <w:pStyle w:val="NormalWeb"/>
              <w:jc w:val="both"/>
              <w:rPr>
                <w:szCs w:val="22"/>
              </w:rPr>
            </w:pPr>
            <w:r w:rsidRPr="00904D29">
              <w:rPr>
                <w:szCs w:val="22"/>
              </w:rPr>
              <w:t xml:space="preserve">Habilitado – Diploma e Histórico Escolar de Conclusão de Curso Superior </w:t>
            </w:r>
            <w:r>
              <w:rPr>
                <w:szCs w:val="22"/>
              </w:rPr>
              <w:t xml:space="preserve">de Licenciatura Plena  em </w:t>
            </w:r>
            <w:r w:rsidR="002E2684">
              <w:rPr>
                <w:szCs w:val="22"/>
              </w:rPr>
              <w:t xml:space="preserve"> Educação </w:t>
            </w:r>
            <w:r>
              <w:rPr>
                <w:szCs w:val="22"/>
              </w:rPr>
              <w:t>Física .</w:t>
            </w:r>
            <w:r w:rsidRPr="00904D29">
              <w:rPr>
                <w:szCs w:val="22"/>
              </w:rPr>
              <w:t xml:space="preserve"> </w:t>
            </w:r>
          </w:p>
          <w:p w:rsidR="00786A9D" w:rsidRPr="00904D29" w:rsidRDefault="00294FEC" w:rsidP="00294FEC">
            <w:pPr>
              <w:pStyle w:val="NormalWeb"/>
              <w:jc w:val="both"/>
              <w:rPr>
                <w:szCs w:val="22"/>
              </w:rPr>
            </w:pPr>
            <w:r w:rsidRPr="00904D29">
              <w:rPr>
                <w:szCs w:val="22"/>
              </w:rPr>
              <w:t xml:space="preserve">Não Habilitado – Certidão de freqüência, a partir </w:t>
            </w:r>
            <w:r>
              <w:rPr>
                <w:szCs w:val="22"/>
              </w:rPr>
              <w:t>da 1</w:t>
            </w:r>
            <w:r w:rsidRPr="00904D29">
              <w:rPr>
                <w:szCs w:val="22"/>
              </w:rPr>
              <w:t xml:space="preserve">ª fase, em Curso de </w:t>
            </w:r>
            <w:r>
              <w:rPr>
                <w:szCs w:val="22"/>
              </w:rPr>
              <w:t>Graduação Licenciatura</w:t>
            </w:r>
            <w:r w:rsidRPr="00904D29">
              <w:rPr>
                <w:szCs w:val="22"/>
              </w:rPr>
              <w:t xml:space="preserve"> </w:t>
            </w:r>
            <w:r>
              <w:rPr>
                <w:szCs w:val="22"/>
              </w:rPr>
              <w:t xml:space="preserve">Plena em </w:t>
            </w:r>
            <w:r w:rsidR="002E2684">
              <w:rPr>
                <w:szCs w:val="22"/>
              </w:rPr>
              <w:t xml:space="preserve">Educação </w:t>
            </w:r>
            <w:r>
              <w:rPr>
                <w:szCs w:val="22"/>
              </w:rPr>
              <w:t xml:space="preserve">Física </w:t>
            </w:r>
          </w:p>
        </w:tc>
      </w:tr>
      <w:tr w:rsidR="00783F23" w:rsidRPr="00904D29" w:rsidTr="00F06CA5">
        <w:trPr>
          <w:trHeight w:val="2012"/>
        </w:trPr>
        <w:tc>
          <w:tcPr>
            <w:tcW w:w="2448" w:type="dxa"/>
            <w:tcBorders>
              <w:top w:val="single" w:sz="4" w:space="0" w:color="auto"/>
              <w:left w:val="single" w:sz="4" w:space="0" w:color="auto"/>
              <w:bottom w:val="single" w:sz="4" w:space="0" w:color="auto"/>
              <w:right w:val="single" w:sz="4" w:space="0" w:color="auto"/>
            </w:tcBorders>
          </w:tcPr>
          <w:p w:rsidR="00783F23" w:rsidRPr="00904D29" w:rsidRDefault="00783F23" w:rsidP="00F06CA5">
            <w:pPr>
              <w:pStyle w:val="NormalWeb"/>
              <w:jc w:val="both"/>
              <w:rPr>
                <w:szCs w:val="22"/>
              </w:rPr>
            </w:pPr>
            <w:r w:rsidRPr="00904D29">
              <w:rPr>
                <w:szCs w:val="22"/>
              </w:rPr>
              <w:t xml:space="preserve">Inglês </w:t>
            </w:r>
          </w:p>
        </w:tc>
        <w:tc>
          <w:tcPr>
            <w:tcW w:w="3544" w:type="dxa"/>
            <w:tcBorders>
              <w:top w:val="single" w:sz="4" w:space="0" w:color="auto"/>
              <w:left w:val="single" w:sz="4" w:space="0" w:color="auto"/>
              <w:bottom w:val="single" w:sz="4" w:space="0" w:color="auto"/>
              <w:right w:val="single" w:sz="4" w:space="0" w:color="auto"/>
            </w:tcBorders>
          </w:tcPr>
          <w:p w:rsidR="00783F23" w:rsidRPr="00904D29" w:rsidRDefault="00783F23" w:rsidP="00F06CA5">
            <w:pPr>
              <w:pStyle w:val="NormalWeb"/>
              <w:jc w:val="both"/>
              <w:rPr>
                <w:szCs w:val="22"/>
              </w:rPr>
            </w:pPr>
            <w:r w:rsidRPr="00904D29">
              <w:t>Ensino Infantil; Ensino Fundamental (Séries Iniciais e Finais) ou Educação de Jovens e Adultos (Ensino Fundamental e Médio)</w:t>
            </w:r>
          </w:p>
        </w:tc>
        <w:tc>
          <w:tcPr>
            <w:tcW w:w="3540" w:type="dxa"/>
            <w:tcBorders>
              <w:top w:val="single" w:sz="4" w:space="0" w:color="auto"/>
              <w:left w:val="single" w:sz="4" w:space="0" w:color="auto"/>
              <w:bottom w:val="single" w:sz="4" w:space="0" w:color="auto"/>
              <w:right w:val="single" w:sz="4" w:space="0" w:color="auto"/>
            </w:tcBorders>
          </w:tcPr>
          <w:p w:rsidR="00783F23" w:rsidRPr="00904D29" w:rsidRDefault="00783F23" w:rsidP="00F06CA5">
            <w:pPr>
              <w:pStyle w:val="NormalWeb"/>
              <w:jc w:val="both"/>
              <w:rPr>
                <w:szCs w:val="22"/>
              </w:rPr>
            </w:pPr>
            <w:r w:rsidRPr="00904D29">
              <w:rPr>
                <w:szCs w:val="22"/>
              </w:rPr>
              <w:t>Habilitado – Diploma e Histórico Escolar de Conclusão de Curso Superior d</w:t>
            </w:r>
            <w:r w:rsidR="00061574">
              <w:rPr>
                <w:szCs w:val="22"/>
              </w:rPr>
              <w:t xml:space="preserve">e Licenciatura Plena </w:t>
            </w:r>
            <w:r w:rsidRPr="00904D29">
              <w:rPr>
                <w:szCs w:val="22"/>
              </w:rPr>
              <w:t xml:space="preserve"> Letras com habilitação para Inglês. </w:t>
            </w:r>
          </w:p>
          <w:p w:rsidR="00783F23" w:rsidRPr="00904D29" w:rsidRDefault="00783F23" w:rsidP="00F06CA5">
            <w:pPr>
              <w:pStyle w:val="NormalWeb"/>
              <w:jc w:val="both"/>
              <w:rPr>
                <w:szCs w:val="22"/>
              </w:rPr>
            </w:pPr>
            <w:r w:rsidRPr="00904D29">
              <w:rPr>
                <w:szCs w:val="22"/>
              </w:rPr>
              <w:t>Não habilitado – certi</w:t>
            </w:r>
            <w:r>
              <w:rPr>
                <w:szCs w:val="22"/>
              </w:rPr>
              <w:t>dão de freqüência, a partir da 1</w:t>
            </w:r>
            <w:r w:rsidRPr="00904D29">
              <w:rPr>
                <w:szCs w:val="22"/>
              </w:rPr>
              <w:t>ª fase, em curso de graduação e</w:t>
            </w:r>
            <w:r w:rsidR="00061574">
              <w:rPr>
                <w:szCs w:val="22"/>
              </w:rPr>
              <w:t xml:space="preserve">m Licenciatura Plena </w:t>
            </w:r>
            <w:r w:rsidRPr="00904D29">
              <w:rPr>
                <w:szCs w:val="22"/>
              </w:rPr>
              <w:t>Letras com habilitação  em inglês.</w:t>
            </w:r>
          </w:p>
          <w:p w:rsidR="00783F23" w:rsidRPr="00904D29" w:rsidRDefault="00783F23" w:rsidP="00F06CA5">
            <w:pPr>
              <w:pStyle w:val="NormalWeb"/>
              <w:jc w:val="both"/>
              <w:rPr>
                <w:szCs w:val="22"/>
              </w:rPr>
            </w:pPr>
          </w:p>
        </w:tc>
      </w:tr>
      <w:tr w:rsidR="002E2684" w:rsidRPr="00904D29" w:rsidTr="00F06CA5">
        <w:trPr>
          <w:trHeight w:val="2012"/>
        </w:trPr>
        <w:tc>
          <w:tcPr>
            <w:tcW w:w="2448" w:type="dxa"/>
            <w:tcBorders>
              <w:top w:val="single" w:sz="4" w:space="0" w:color="auto"/>
              <w:left w:val="single" w:sz="4" w:space="0" w:color="auto"/>
              <w:bottom w:val="single" w:sz="4" w:space="0" w:color="auto"/>
              <w:right w:val="single" w:sz="4" w:space="0" w:color="auto"/>
            </w:tcBorders>
          </w:tcPr>
          <w:p w:rsidR="002E2684" w:rsidRPr="00904D29" w:rsidRDefault="002E2684" w:rsidP="00F06CA5">
            <w:pPr>
              <w:pStyle w:val="NormalWeb"/>
              <w:jc w:val="both"/>
              <w:rPr>
                <w:szCs w:val="22"/>
              </w:rPr>
            </w:pPr>
            <w:r>
              <w:rPr>
                <w:szCs w:val="22"/>
              </w:rPr>
              <w:lastRenderedPageBreak/>
              <w:t>Ensino Religioso</w:t>
            </w:r>
          </w:p>
        </w:tc>
        <w:tc>
          <w:tcPr>
            <w:tcW w:w="3544" w:type="dxa"/>
            <w:tcBorders>
              <w:top w:val="single" w:sz="4" w:space="0" w:color="auto"/>
              <w:left w:val="single" w:sz="4" w:space="0" w:color="auto"/>
              <w:bottom w:val="single" w:sz="4" w:space="0" w:color="auto"/>
              <w:right w:val="single" w:sz="4" w:space="0" w:color="auto"/>
            </w:tcBorders>
          </w:tcPr>
          <w:p w:rsidR="002E2684" w:rsidRPr="00904D29" w:rsidRDefault="002E2684" w:rsidP="002E2684">
            <w:pPr>
              <w:pStyle w:val="NormalWeb"/>
              <w:jc w:val="both"/>
            </w:pPr>
            <w:r w:rsidRPr="00904D29">
              <w:t xml:space="preserve"> Ensino Fundamental (Séries Iniciais e Finais) </w:t>
            </w:r>
          </w:p>
        </w:tc>
        <w:tc>
          <w:tcPr>
            <w:tcW w:w="3540" w:type="dxa"/>
            <w:tcBorders>
              <w:top w:val="single" w:sz="4" w:space="0" w:color="auto"/>
              <w:left w:val="single" w:sz="4" w:space="0" w:color="auto"/>
              <w:bottom w:val="single" w:sz="4" w:space="0" w:color="auto"/>
              <w:right w:val="single" w:sz="4" w:space="0" w:color="auto"/>
            </w:tcBorders>
          </w:tcPr>
          <w:p w:rsidR="002E2684" w:rsidRPr="00904D29" w:rsidRDefault="002E2684" w:rsidP="002E2684">
            <w:pPr>
              <w:pStyle w:val="NormalWeb"/>
              <w:jc w:val="both"/>
              <w:rPr>
                <w:szCs w:val="22"/>
              </w:rPr>
            </w:pPr>
            <w:r w:rsidRPr="00904D29">
              <w:rPr>
                <w:szCs w:val="22"/>
              </w:rPr>
              <w:t>Habilitado – Diploma e Histórico Escolar de Conclusão de Curso Superior d</w:t>
            </w:r>
            <w:r>
              <w:rPr>
                <w:szCs w:val="22"/>
              </w:rPr>
              <w:t>e Licenciatura Plena Ensino Religioso</w:t>
            </w:r>
            <w:r w:rsidRPr="00904D29">
              <w:rPr>
                <w:szCs w:val="22"/>
              </w:rPr>
              <w:t xml:space="preserve">. </w:t>
            </w:r>
          </w:p>
          <w:p w:rsidR="002E2684" w:rsidRPr="00904D29" w:rsidRDefault="002E2684" w:rsidP="002E2684">
            <w:pPr>
              <w:pStyle w:val="NormalWeb"/>
              <w:jc w:val="both"/>
              <w:rPr>
                <w:szCs w:val="22"/>
              </w:rPr>
            </w:pPr>
            <w:r w:rsidRPr="00904D29">
              <w:rPr>
                <w:szCs w:val="22"/>
              </w:rPr>
              <w:t>Não habilitado – certi</w:t>
            </w:r>
            <w:r>
              <w:rPr>
                <w:szCs w:val="22"/>
              </w:rPr>
              <w:t>dão de freqüência, a partir da 1</w:t>
            </w:r>
            <w:r w:rsidRPr="00904D29">
              <w:rPr>
                <w:szCs w:val="22"/>
              </w:rPr>
              <w:t>ª fase, em curso de graduação e</w:t>
            </w:r>
            <w:r>
              <w:rPr>
                <w:szCs w:val="22"/>
              </w:rPr>
              <w:t>m Licenciatura Plena Ensino Religioso ou formação</w:t>
            </w:r>
            <w:r w:rsidR="00273A30">
              <w:rPr>
                <w:szCs w:val="22"/>
              </w:rPr>
              <w:t xml:space="preserve"> superior</w:t>
            </w:r>
            <w:r>
              <w:rPr>
                <w:szCs w:val="22"/>
              </w:rPr>
              <w:t xml:space="preserve"> concluída em Pedagogia</w:t>
            </w:r>
          </w:p>
        </w:tc>
      </w:tr>
      <w:tr w:rsidR="009049F5" w:rsidRPr="00904D29" w:rsidTr="00F06CA5">
        <w:trPr>
          <w:trHeight w:val="2012"/>
        </w:trPr>
        <w:tc>
          <w:tcPr>
            <w:tcW w:w="2448" w:type="dxa"/>
            <w:tcBorders>
              <w:top w:val="single" w:sz="4" w:space="0" w:color="auto"/>
              <w:left w:val="single" w:sz="4" w:space="0" w:color="auto"/>
              <w:bottom w:val="single" w:sz="4" w:space="0" w:color="auto"/>
              <w:right w:val="single" w:sz="4" w:space="0" w:color="auto"/>
            </w:tcBorders>
          </w:tcPr>
          <w:p w:rsidR="009049F5" w:rsidRDefault="009049F5" w:rsidP="00F06CA5">
            <w:pPr>
              <w:pStyle w:val="NormalWeb"/>
              <w:jc w:val="both"/>
              <w:rPr>
                <w:szCs w:val="22"/>
              </w:rPr>
            </w:pPr>
            <w:r>
              <w:rPr>
                <w:szCs w:val="22"/>
              </w:rPr>
              <w:t>Filosofia</w:t>
            </w:r>
          </w:p>
        </w:tc>
        <w:tc>
          <w:tcPr>
            <w:tcW w:w="3544" w:type="dxa"/>
            <w:tcBorders>
              <w:top w:val="single" w:sz="4" w:space="0" w:color="auto"/>
              <w:left w:val="single" w:sz="4" w:space="0" w:color="auto"/>
              <w:bottom w:val="single" w:sz="4" w:space="0" w:color="auto"/>
              <w:right w:val="single" w:sz="4" w:space="0" w:color="auto"/>
            </w:tcBorders>
          </w:tcPr>
          <w:p w:rsidR="009049F5" w:rsidRPr="00904D29" w:rsidRDefault="009049F5" w:rsidP="002E2684">
            <w:pPr>
              <w:pStyle w:val="NormalWeb"/>
              <w:jc w:val="both"/>
            </w:pPr>
            <w:r w:rsidRPr="00904D29">
              <w:t>Educação de Jovens</w:t>
            </w:r>
            <w:r>
              <w:t xml:space="preserve"> e Adultos (Ensino</w:t>
            </w:r>
            <w:r w:rsidRPr="00904D29">
              <w:t xml:space="preserve"> Médio)</w:t>
            </w:r>
          </w:p>
        </w:tc>
        <w:tc>
          <w:tcPr>
            <w:tcW w:w="3540" w:type="dxa"/>
            <w:tcBorders>
              <w:top w:val="single" w:sz="4" w:space="0" w:color="auto"/>
              <w:left w:val="single" w:sz="4" w:space="0" w:color="auto"/>
              <w:bottom w:val="single" w:sz="4" w:space="0" w:color="auto"/>
              <w:right w:val="single" w:sz="4" w:space="0" w:color="auto"/>
            </w:tcBorders>
          </w:tcPr>
          <w:p w:rsidR="009049F5" w:rsidRDefault="009049F5" w:rsidP="009049F5">
            <w:pPr>
              <w:pStyle w:val="NormalWeb"/>
              <w:jc w:val="both"/>
              <w:rPr>
                <w:szCs w:val="22"/>
              </w:rPr>
            </w:pPr>
            <w:r w:rsidRPr="00904D29">
              <w:rPr>
                <w:szCs w:val="22"/>
              </w:rPr>
              <w:t>Habilitado – Diploma e Histórico Escolar de Conclusão de Curso Superior d</w:t>
            </w:r>
            <w:r>
              <w:rPr>
                <w:szCs w:val="22"/>
              </w:rPr>
              <w:t>e Licenciatura Plena em Filosofia</w:t>
            </w:r>
            <w:r w:rsidRPr="00904D29">
              <w:rPr>
                <w:szCs w:val="22"/>
              </w:rPr>
              <w:t xml:space="preserve">. </w:t>
            </w:r>
          </w:p>
          <w:p w:rsidR="009049F5" w:rsidRPr="00904D29" w:rsidRDefault="009049F5" w:rsidP="009049F5">
            <w:pPr>
              <w:pStyle w:val="NormalWeb"/>
              <w:jc w:val="both"/>
              <w:rPr>
                <w:szCs w:val="22"/>
              </w:rPr>
            </w:pPr>
            <w:r w:rsidRPr="00904D29">
              <w:rPr>
                <w:szCs w:val="22"/>
              </w:rPr>
              <w:t>Não habilitado – certi</w:t>
            </w:r>
            <w:r>
              <w:rPr>
                <w:szCs w:val="22"/>
              </w:rPr>
              <w:t>dão de freqüência, a partir da 1</w:t>
            </w:r>
            <w:r w:rsidRPr="00904D29">
              <w:rPr>
                <w:szCs w:val="22"/>
              </w:rPr>
              <w:t>ª fase, em curso de graduação e</w:t>
            </w:r>
            <w:r>
              <w:rPr>
                <w:szCs w:val="22"/>
              </w:rPr>
              <w:t>m Licenciatura Plena Filosofia ou formação</w:t>
            </w:r>
            <w:r w:rsidR="00273A30">
              <w:rPr>
                <w:szCs w:val="22"/>
              </w:rPr>
              <w:t xml:space="preserve"> superior</w:t>
            </w:r>
            <w:r>
              <w:rPr>
                <w:szCs w:val="22"/>
              </w:rPr>
              <w:t xml:space="preserve"> concluída na área da educação</w:t>
            </w:r>
          </w:p>
          <w:p w:rsidR="009049F5" w:rsidRPr="00904D29" w:rsidRDefault="009049F5" w:rsidP="002E2684">
            <w:pPr>
              <w:pStyle w:val="NormalWeb"/>
              <w:jc w:val="both"/>
              <w:rPr>
                <w:szCs w:val="22"/>
              </w:rPr>
            </w:pPr>
          </w:p>
        </w:tc>
      </w:tr>
      <w:tr w:rsidR="009049F5" w:rsidRPr="00904D29" w:rsidTr="00F06CA5">
        <w:trPr>
          <w:trHeight w:val="2012"/>
        </w:trPr>
        <w:tc>
          <w:tcPr>
            <w:tcW w:w="2448" w:type="dxa"/>
            <w:tcBorders>
              <w:top w:val="single" w:sz="4" w:space="0" w:color="auto"/>
              <w:left w:val="single" w:sz="4" w:space="0" w:color="auto"/>
              <w:bottom w:val="single" w:sz="4" w:space="0" w:color="auto"/>
              <w:right w:val="single" w:sz="4" w:space="0" w:color="auto"/>
            </w:tcBorders>
          </w:tcPr>
          <w:p w:rsidR="009049F5" w:rsidRDefault="009049F5" w:rsidP="00F06CA5">
            <w:pPr>
              <w:pStyle w:val="NormalWeb"/>
              <w:jc w:val="both"/>
              <w:rPr>
                <w:szCs w:val="22"/>
              </w:rPr>
            </w:pPr>
            <w:r>
              <w:rPr>
                <w:szCs w:val="22"/>
              </w:rPr>
              <w:t>Sociologia</w:t>
            </w:r>
          </w:p>
        </w:tc>
        <w:tc>
          <w:tcPr>
            <w:tcW w:w="3544" w:type="dxa"/>
            <w:tcBorders>
              <w:top w:val="single" w:sz="4" w:space="0" w:color="auto"/>
              <w:left w:val="single" w:sz="4" w:space="0" w:color="auto"/>
              <w:bottom w:val="single" w:sz="4" w:space="0" w:color="auto"/>
              <w:right w:val="single" w:sz="4" w:space="0" w:color="auto"/>
            </w:tcBorders>
          </w:tcPr>
          <w:p w:rsidR="009049F5" w:rsidRPr="00904D29" w:rsidRDefault="009049F5" w:rsidP="009049F5">
            <w:pPr>
              <w:pStyle w:val="NormalWeb"/>
              <w:jc w:val="both"/>
            </w:pPr>
            <w:r w:rsidRPr="00904D29">
              <w:t>Educação de Jovens</w:t>
            </w:r>
            <w:r>
              <w:t xml:space="preserve"> e Adultos (Ensino </w:t>
            </w:r>
            <w:r w:rsidRPr="00904D29">
              <w:t>Médio)</w:t>
            </w:r>
          </w:p>
        </w:tc>
        <w:tc>
          <w:tcPr>
            <w:tcW w:w="3540" w:type="dxa"/>
            <w:tcBorders>
              <w:top w:val="single" w:sz="4" w:space="0" w:color="auto"/>
              <w:left w:val="single" w:sz="4" w:space="0" w:color="auto"/>
              <w:bottom w:val="single" w:sz="4" w:space="0" w:color="auto"/>
              <w:right w:val="single" w:sz="4" w:space="0" w:color="auto"/>
            </w:tcBorders>
          </w:tcPr>
          <w:p w:rsidR="009049F5" w:rsidRDefault="009049F5" w:rsidP="009049F5">
            <w:pPr>
              <w:pStyle w:val="NormalWeb"/>
              <w:jc w:val="both"/>
              <w:rPr>
                <w:szCs w:val="22"/>
              </w:rPr>
            </w:pPr>
            <w:r w:rsidRPr="00904D29">
              <w:rPr>
                <w:szCs w:val="22"/>
              </w:rPr>
              <w:t>Habilitado – Diploma e Histórico Escolar de Conclusão de Curso Superior d</w:t>
            </w:r>
            <w:r>
              <w:rPr>
                <w:szCs w:val="22"/>
              </w:rPr>
              <w:t>e Licenciatura em Sociologia</w:t>
            </w:r>
            <w:r w:rsidRPr="00904D29">
              <w:rPr>
                <w:szCs w:val="22"/>
              </w:rPr>
              <w:t>.</w:t>
            </w:r>
          </w:p>
          <w:p w:rsidR="009049F5" w:rsidRPr="00904D29" w:rsidRDefault="009049F5" w:rsidP="009049F5">
            <w:pPr>
              <w:pStyle w:val="NormalWeb"/>
              <w:jc w:val="both"/>
              <w:rPr>
                <w:szCs w:val="22"/>
              </w:rPr>
            </w:pPr>
            <w:r w:rsidRPr="00904D29">
              <w:rPr>
                <w:szCs w:val="22"/>
              </w:rPr>
              <w:t>Não habilitado – certi</w:t>
            </w:r>
            <w:r>
              <w:rPr>
                <w:szCs w:val="22"/>
              </w:rPr>
              <w:t>dão de freqüência, a partir da 1</w:t>
            </w:r>
            <w:r w:rsidRPr="00904D29">
              <w:rPr>
                <w:szCs w:val="22"/>
              </w:rPr>
              <w:t>ª fase, em curso de graduação e</w:t>
            </w:r>
            <w:r>
              <w:rPr>
                <w:szCs w:val="22"/>
              </w:rPr>
              <w:t>m Licenciatura Plena Sociologia ou formação</w:t>
            </w:r>
            <w:r w:rsidR="00273A30">
              <w:rPr>
                <w:szCs w:val="22"/>
              </w:rPr>
              <w:t xml:space="preserve"> superior</w:t>
            </w:r>
            <w:r>
              <w:rPr>
                <w:szCs w:val="22"/>
              </w:rPr>
              <w:t xml:space="preserve"> concluída na área da educação</w:t>
            </w:r>
            <w:r w:rsidR="00FB68E9">
              <w:rPr>
                <w:szCs w:val="22"/>
              </w:rPr>
              <w:t>.</w:t>
            </w:r>
            <w:r w:rsidRPr="00904D29">
              <w:rPr>
                <w:szCs w:val="22"/>
              </w:rPr>
              <w:t xml:space="preserve"> </w:t>
            </w:r>
          </w:p>
          <w:p w:rsidR="009049F5" w:rsidRPr="00904D29" w:rsidRDefault="009049F5" w:rsidP="002E2684">
            <w:pPr>
              <w:pStyle w:val="NormalWeb"/>
              <w:jc w:val="both"/>
              <w:rPr>
                <w:szCs w:val="22"/>
              </w:rPr>
            </w:pPr>
          </w:p>
        </w:tc>
      </w:tr>
      <w:tr w:rsidR="002E2684" w:rsidRPr="00904D29" w:rsidTr="00F06CA5">
        <w:trPr>
          <w:trHeight w:val="2012"/>
        </w:trPr>
        <w:tc>
          <w:tcPr>
            <w:tcW w:w="2448" w:type="dxa"/>
            <w:tcBorders>
              <w:top w:val="single" w:sz="4" w:space="0" w:color="auto"/>
              <w:left w:val="single" w:sz="4" w:space="0" w:color="auto"/>
              <w:bottom w:val="single" w:sz="4" w:space="0" w:color="auto"/>
              <w:right w:val="single" w:sz="4" w:space="0" w:color="auto"/>
            </w:tcBorders>
          </w:tcPr>
          <w:p w:rsidR="002E2684" w:rsidRPr="00904D29" w:rsidRDefault="00B61B29" w:rsidP="00F06CA5">
            <w:pPr>
              <w:pStyle w:val="NormalWeb"/>
              <w:jc w:val="both"/>
              <w:rPr>
                <w:szCs w:val="22"/>
              </w:rPr>
            </w:pPr>
            <w:r>
              <w:rPr>
                <w:szCs w:val="22"/>
              </w:rPr>
              <w:t>Matemática</w:t>
            </w:r>
          </w:p>
        </w:tc>
        <w:tc>
          <w:tcPr>
            <w:tcW w:w="3544" w:type="dxa"/>
            <w:tcBorders>
              <w:top w:val="single" w:sz="4" w:space="0" w:color="auto"/>
              <w:left w:val="single" w:sz="4" w:space="0" w:color="auto"/>
              <w:bottom w:val="single" w:sz="4" w:space="0" w:color="auto"/>
              <w:right w:val="single" w:sz="4" w:space="0" w:color="auto"/>
            </w:tcBorders>
          </w:tcPr>
          <w:p w:rsidR="002E2684" w:rsidRPr="00904D29" w:rsidRDefault="00B61B29" w:rsidP="00F06CA5">
            <w:pPr>
              <w:pStyle w:val="NormalWeb"/>
              <w:jc w:val="both"/>
            </w:pPr>
            <w:r w:rsidRPr="00891079">
              <w:t>Ensino Fundamental (Séries Finais) ou Educação de Jovens e Adu</w:t>
            </w:r>
            <w:r>
              <w:t>ltos (Ensino Fundamental</w:t>
            </w:r>
            <w:r w:rsidRPr="00891079">
              <w:t>)</w:t>
            </w:r>
          </w:p>
        </w:tc>
        <w:tc>
          <w:tcPr>
            <w:tcW w:w="3540" w:type="dxa"/>
            <w:tcBorders>
              <w:top w:val="single" w:sz="4" w:space="0" w:color="auto"/>
              <w:left w:val="single" w:sz="4" w:space="0" w:color="auto"/>
              <w:bottom w:val="single" w:sz="4" w:space="0" w:color="auto"/>
              <w:right w:val="single" w:sz="4" w:space="0" w:color="auto"/>
            </w:tcBorders>
          </w:tcPr>
          <w:p w:rsidR="00B61B29" w:rsidRPr="00904D29" w:rsidRDefault="00B61B29" w:rsidP="00B61B29">
            <w:pPr>
              <w:pStyle w:val="NormalWeb"/>
              <w:jc w:val="both"/>
              <w:rPr>
                <w:szCs w:val="22"/>
              </w:rPr>
            </w:pPr>
            <w:r w:rsidRPr="00904D29">
              <w:rPr>
                <w:szCs w:val="22"/>
              </w:rPr>
              <w:t xml:space="preserve">Habilitado – Diploma e Histórico Escolar de Conclusão de Curso Superior </w:t>
            </w:r>
            <w:r>
              <w:rPr>
                <w:szCs w:val="22"/>
              </w:rPr>
              <w:t>de Licenciatura Plena  em Matemática .</w:t>
            </w:r>
            <w:r w:rsidRPr="00904D29">
              <w:rPr>
                <w:szCs w:val="22"/>
              </w:rPr>
              <w:t xml:space="preserve"> </w:t>
            </w:r>
          </w:p>
          <w:p w:rsidR="00B61B29" w:rsidRPr="00904D29" w:rsidRDefault="00B61B29" w:rsidP="00B61B29">
            <w:pPr>
              <w:pStyle w:val="NormalWeb"/>
              <w:jc w:val="both"/>
              <w:rPr>
                <w:szCs w:val="22"/>
              </w:rPr>
            </w:pPr>
            <w:r w:rsidRPr="00904D29">
              <w:rPr>
                <w:szCs w:val="22"/>
              </w:rPr>
              <w:t xml:space="preserve">Não Habilitado – Certidão de freqüência, a partir </w:t>
            </w:r>
            <w:r>
              <w:rPr>
                <w:szCs w:val="22"/>
              </w:rPr>
              <w:t>da 1</w:t>
            </w:r>
            <w:r w:rsidRPr="00904D29">
              <w:rPr>
                <w:szCs w:val="22"/>
              </w:rPr>
              <w:t xml:space="preserve">ª fase, em Curso de </w:t>
            </w:r>
            <w:r>
              <w:rPr>
                <w:szCs w:val="22"/>
              </w:rPr>
              <w:t>Graduação Licenciatura</w:t>
            </w:r>
            <w:r w:rsidRPr="00904D29">
              <w:rPr>
                <w:szCs w:val="22"/>
              </w:rPr>
              <w:t xml:space="preserve"> </w:t>
            </w:r>
            <w:r>
              <w:rPr>
                <w:szCs w:val="22"/>
              </w:rPr>
              <w:t>Plena em Matemática.</w:t>
            </w:r>
            <w:r w:rsidRPr="00904D29">
              <w:rPr>
                <w:szCs w:val="22"/>
              </w:rPr>
              <w:t xml:space="preserve"> </w:t>
            </w:r>
          </w:p>
          <w:p w:rsidR="002E2684" w:rsidRPr="00904D29" w:rsidRDefault="002E2684" w:rsidP="00F06CA5">
            <w:pPr>
              <w:pStyle w:val="NormalWeb"/>
              <w:jc w:val="both"/>
              <w:rPr>
                <w:szCs w:val="22"/>
              </w:rPr>
            </w:pPr>
          </w:p>
        </w:tc>
      </w:tr>
      <w:tr w:rsidR="00273A30" w:rsidRPr="00904D29" w:rsidTr="00F06CA5">
        <w:trPr>
          <w:trHeight w:val="2012"/>
        </w:trPr>
        <w:tc>
          <w:tcPr>
            <w:tcW w:w="2448" w:type="dxa"/>
            <w:tcBorders>
              <w:top w:val="single" w:sz="4" w:space="0" w:color="auto"/>
              <w:left w:val="single" w:sz="4" w:space="0" w:color="auto"/>
              <w:bottom w:val="single" w:sz="4" w:space="0" w:color="auto"/>
              <w:right w:val="single" w:sz="4" w:space="0" w:color="auto"/>
            </w:tcBorders>
          </w:tcPr>
          <w:p w:rsidR="00273A30" w:rsidRDefault="00273A30" w:rsidP="00F06CA5">
            <w:pPr>
              <w:pStyle w:val="NormalWeb"/>
              <w:jc w:val="both"/>
              <w:rPr>
                <w:szCs w:val="22"/>
              </w:rPr>
            </w:pPr>
            <w:r>
              <w:rPr>
                <w:color w:val="000000"/>
                <w:szCs w:val="22"/>
              </w:rPr>
              <w:lastRenderedPageBreak/>
              <w:t xml:space="preserve">Séries Iniciais 1º </w:t>
            </w:r>
            <w:r w:rsidRPr="007E20B0">
              <w:rPr>
                <w:color w:val="000000"/>
                <w:szCs w:val="22"/>
              </w:rPr>
              <w:t>a</w:t>
            </w:r>
            <w:r>
              <w:rPr>
                <w:color w:val="000000"/>
                <w:szCs w:val="22"/>
              </w:rPr>
              <w:t>o 5º</w:t>
            </w:r>
            <w:r w:rsidRPr="007E20B0">
              <w:rPr>
                <w:color w:val="000000"/>
                <w:szCs w:val="22"/>
              </w:rPr>
              <w:t xml:space="preserve"> </w:t>
            </w:r>
            <w:r>
              <w:rPr>
                <w:color w:val="000000"/>
                <w:szCs w:val="22"/>
              </w:rPr>
              <w:t>ano</w:t>
            </w:r>
          </w:p>
        </w:tc>
        <w:tc>
          <w:tcPr>
            <w:tcW w:w="3544" w:type="dxa"/>
            <w:tcBorders>
              <w:top w:val="single" w:sz="4" w:space="0" w:color="auto"/>
              <w:left w:val="single" w:sz="4" w:space="0" w:color="auto"/>
              <w:bottom w:val="single" w:sz="4" w:space="0" w:color="auto"/>
              <w:right w:val="single" w:sz="4" w:space="0" w:color="auto"/>
            </w:tcBorders>
          </w:tcPr>
          <w:p w:rsidR="00273A30" w:rsidRPr="00891079" w:rsidRDefault="00273A30" w:rsidP="00F06CA5">
            <w:pPr>
              <w:pStyle w:val="NormalWeb"/>
              <w:jc w:val="both"/>
            </w:pPr>
            <w:r w:rsidRPr="007E20B0">
              <w:rPr>
                <w:color w:val="000000"/>
                <w:szCs w:val="22"/>
              </w:rPr>
              <w:t xml:space="preserve">Ensino Fundamental </w:t>
            </w:r>
            <w:r>
              <w:rPr>
                <w:color w:val="000000"/>
                <w:szCs w:val="22"/>
              </w:rPr>
              <w:t>(Séries Iniciais)</w:t>
            </w:r>
          </w:p>
        </w:tc>
        <w:tc>
          <w:tcPr>
            <w:tcW w:w="3540" w:type="dxa"/>
            <w:tcBorders>
              <w:top w:val="single" w:sz="4" w:space="0" w:color="auto"/>
              <w:left w:val="single" w:sz="4" w:space="0" w:color="auto"/>
              <w:bottom w:val="single" w:sz="4" w:space="0" w:color="auto"/>
              <w:right w:val="single" w:sz="4" w:space="0" w:color="auto"/>
            </w:tcBorders>
          </w:tcPr>
          <w:p w:rsidR="00273A30" w:rsidRDefault="00273A30" w:rsidP="00273A30">
            <w:pPr>
              <w:pStyle w:val="NormalWeb"/>
              <w:jc w:val="both"/>
              <w:rPr>
                <w:color w:val="000000"/>
                <w:szCs w:val="22"/>
              </w:rPr>
            </w:pPr>
            <w:r w:rsidRPr="007E20B0">
              <w:rPr>
                <w:color w:val="000000"/>
                <w:szCs w:val="22"/>
              </w:rPr>
              <w:t xml:space="preserve">Habilitado – Diploma e Histórico Escolar de Conclusão de Curso Superior de Licenciatura Plena </w:t>
            </w:r>
            <w:r>
              <w:rPr>
                <w:color w:val="000000"/>
                <w:szCs w:val="22"/>
              </w:rPr>
              <w:t xml:space="preserve"> </w:t>
            </w:r>
            <w:r w:rsidRPr="007E20B0">
              <w:rPr>
                <w:color w:val="000000"/>
                <w:szCs w:val="22"/>
              </w:rPr>
              <w:t xml:space="preserve">em Pedagogia, Pedagogia Séries Iniciais </w:t>
            </w:r>
          </w:p>
          <w:p w:rsidR="00273A30" w:rsidRPr="00904D29" w:rsidRDefault="00273A30" w:rsidP="00B61B29">
            <w:pPr>
              <w:pStyle w:val="NormalWeb"/>
              <w:jc w:val="both"/>
              <w:rPr>
                <w:szCs w:val="22"/>
              </w:rPr>
            </w:pPr>
            <w:r w:rsidRPr="007E20B0">
              <w:rPr>
                <w:color w:val="000000"/>
                <w:szCs w:val="22"/>
              </w:rPr>
              <w:t>Não Habilitado – Certi</w:t>
            </w:r>
            <w:r>
              <w:rPr>
                <w:color w:val="000000"/>
                <w:szCs w:val="22"/>
              </w:rPr>
              <w:t>dão de freqüência, a partir da 2</w:t>
            </w:r>
            <w:r w:rsidRPr="007E20B0">
              <w:rPr>
                <w:color w:val="000000"/>
                <w:szCs w:val="22"/>
              </w:rPr>
              <w:t xml:space="preserve">ª fase, em Curso de Graduação em Licenciatura Plena </w:t>
            </w:r>
            <w:r>
              <w:rPr>
                <w:color w:val="000000"/>
                <w:szCs w:val="22"/>
              </w:rPr>
              <w:t xml:space="preserve"> </w:t>
            </w:r>
            <w:r w:rsidRPr="007E20B0">
              <w:rPr>
                <w:color w:val="000000"/>
                <w:szCs w:val="22"/>
              </w:rPr>
              <w:t xml:space="preserve">em Pedagogia, Pedagogia – Séries Iniciais </w:t>
            </w:r>
            <w:r>
              <w:rPr>
                <w:color w:val="000000"/>
                <w:szCs w:val="22"/>
              </w:rPr>
              <w:t>ou ainda Curso Nível Médio no Magistério.</w:t>
            </w:r>
          </w:p>
        </w:tc>
      </w:tr>
      <w:tr w:rsidR="00273A30" w:rsidRPr="00904D29" w:rsidTr="00F06CA5">
        <w:trPr>
          <w:trHeight w:val="2012"/>
        </w:trPr>
        <w:tc>
          <w:tcPr>
            <w:tcW w:w="2448" w:type="dxa"/>
            <w:tcBorders>
              <w:top w:val="single" w:sz="4" w:space="0" w:color="auto"/>
              <w:left w:val="single" w:sz="4" w:space="0" w:color="auto"/>
              <w:bottom w:val="single" w:sz="4" w:space="0" w:color="auto"/>
              <w:right w:val="single" w:sz="4" w:space="0" w:color="auto"/>
            </w:tcBorders>
          </w:tcPr>
          <w:p w:rsidR="00273A30" w:rsidRDefault="00273A30" w:rsidP="00F06CA5">
            <w:pPr>
              <w:pStyle w:val="NormalWeb"/>
              <w:jc w:val="both"/>
              <w:rPr>
                <w:color w:val="000000"/>
                <w:szCs w:val="22"/>
              </w:rPr>
            </w:pPr>
            <w:r>
              <w:rPr>
                <w:color w:val="000000"/>
                <w:szCs w:val="22"/>
              </w:rPr>
              <w:t>Educação Infantil</w:t>
            </w:r>
          </w:p>
        </w:tc>
        <w:tc>
          <w:tcPr>
            <w:tcW w:w="3544" w:type="dxa"/>
            <w:tcBorders>
              <w:top w:val="single" w:sz="4" w:space="0" w:color="auto"/>
              <w:left w:val="single" w:sz="4" w:space="0" w:color="auto"/>
              <w:bottom w:val="single" w:sz="4" w:space="0" w:color="auto"/>
              <w:right w:val="single" w:sz="4" w:space="0" w:color="auto"/>
            </w:tcBorders>
          </w:tcPr>
          <w:p w:rsidR="00273A30" w:rsidRPr="007E20B0" w:rsidRDefault="00273A30" w:rsidP="00F06CA5">
            <w:pPr>
              <w:pStyle w:val="NormalWeb"/>
              <w:jc w:val="both"/>
              <w:rPr>
                <w:color w:val="000000"/>
                <w:szCs w:val="22"/>
              </w:rPr>
            </w:pPr>
            <w:r>
              <w:rPr>
                <w:color w:val="000000"/>
                <w:szCs w:val="22"/>
              </w:rPr>
              <w:t xml:space="preserve">Educação Infantil </w:t>
            </w:r>
          </w:p>
        </w:tc>
        <w:tc>
          <w:tcPr>
            <w:tcW w:w="3540" w:type="dxa"/>
            <w:tcBorders>
              <w:top w:val="single" w:sz="4" w:space="0" w:color="auto"/>
              <w:left w:val="single" w:sz="4" w:space="0" w:color="auto"/>
              <w:bottom w:val="single" w:sz="4" w:space="0" w:color="auto"/>
              <w:right w:val="single" w:sz="4" w:space="0" w:color="auto"/>
            </w:tcBorders>
          </w:tcPr>
          <w:p w:rsidR="00273A30" w:rsidRDefault="00273A30" w:rsidP="00273A30">
            <w:pPr>
              <w:pStyle w:val="NormalWeb"/>
              <w:jc w:val="both"/>
              <w:rPr>
                <w:color w:val="000000"/>
                <w:szCs w:val="22"/>
              </w:rPr>
            </w:pPr>
            <w:r w:rsidRPr="007E20B0">
              <w:rPr>
                <w:color w:val="000000"/>
                <w:szCs w:val="22"/>
              </w:rPr>
              <w:t>Habilitado - Diploma e Histórico Escolar de Conclusão de Curso Superior de Lic</w:t>
            </w:r>
            <w:r>
              <w:rPr>
                <w:color w:val="000000"/>
                <w:szCs w:val="22"/>
              </w:rPr>
              <w:t>enciatura Plena em Pedagogia – Educação Infantil.</w:t>
            </w:r>
          </w:p>
          <w:p w:rsidR="00273A30" w:rsidRPr="007E20B0" w:rsidRDefault="00273A30" w:rsidP="00273A30">
            <w:pPr>
              <w:pStyle w:val="NormalWeb"/>
              <w:jc w:val="both"/>
              <w:rPr>
                <w:color w:val="000000"/>
                <w:szCs w:val="22"/>
              </w:rPr>
            </w:pPr>
            <w:r w:rsidRPr="007E20B0">
              <w:rPr>
                <w:color w:val="000000"/>
                <w:szCs w:val="22"/>
              </w:rPr>
              <w:t>Não Habilitado – Certi</w:t>
            </w:r>
            <w:r>
              <w:rPr>
                <w:color w:val="000000"/>
                <w:szCs w:val="22"/>
              </w:rPr>
              <w:t>dão de freqüência, a partir da 2</w:t>
            </w:r>
            <w:r w:rsidRPr="007E20B0">
              <w:rPr>
                <w:color w:val="000000"/>
                <w:szCs w:val="22"/>
              </w:rPr>
              <w:t xml:space="preserve">ª fase, em Curso de Graduação em Licenciatura Plena </w:t>
            </w:r>
            <w:r>
              <w:rPr>
                <w:color w:val="000000"/>
                <w:szCs w:val="22"/>
              </w:rPr>
              <w:t xml:space="preserve"> em Pedagogia  </w:t>
            </w:r>
            <w:r w:rsidRPr="007E20B0">
              <w:rPr>
                <w:color w:val="000000"/>
                <w:szCs w:val="22"/>
              </w:rPr>
              <w:t xml:space="preserve">ou </w:t>
            </w:r>
            <w:r>
              <w:rPr>
                <w:color w:val="000000"/>
                <w:szCs w:val="22"/>
              </w:rPr>
              <w:t>ainda Curso Nível Médio no Magistério.</w:t>
            </w:r>
          </w:p>
        </w:tc>
      </w:tr>
      <w:tr w:rsidR="00273A30" w:rsidRPr="00904D29" w:rsidTr="00F06CA5">
        <w:trPr>
          <w:trHeight w:val="2012"/>
        </w:trPr>
        <w:tc>
          <w:tcPr>
            <w:tcW w:w="2448" w:type="dxa"/>
            <w:tcBorders>
              <w:top w:val="single" w:sz="4" w:space="0" w:color="auto"/>
              <w:left w:val="single" w:sz="4" w:space="0" w:color="auto"/>
              <w:bottom w:val="single" w:sz="4" w:space="0" w:color="auto"/>
              <w:right w:val="single" w:sz="4" w:space="0" w:color="auto"/>
            </w:tcBorders>
          </w:tcPr>
          <w:p w:rsidR="00273A30" w:rsidRDefault="00273A30" w:rsidP="00F06CA5">
            <w:pPr>
              <w:pStyle w:val="NormalWeb"/>
              <w:jc w:val="both"/>
              <w:rPr>
                <w:szCs w:val="22"/>
              </w:rPr>
            </w:pPr>
            <w:r>
              <w:rPr>
                <w:color w:val="000000"/>
                <w:szCs w:val="22"/>
              </w:rPr>
              <w:t>Literatura Infantil (De Pré ao 5º ano</w:t>
            </w:r>
            <w:r w:rsidRPr="007E20B0">
              <w:rPr>
                <w:color w:val="000000"/>
                <w:szCs w:val="22"/>
              </w:rPr>
              <w:t>)</w:t>
            </w:r>
          </w:p>
        </w:tc>
        <w:tc>
          <w:tcPr>
            <w:tcW w:w="3544" w:type="dxa"/>
            <w:tcBorders>
              <w:top w:val="single" w:sz="4" w:space="0" w:color="auto"/>
              <w:left w:val="single" w:sz="4" w:space="0" w:color="auto"/>
              <w:bottom w:val="single" w:sz="4" w:space="0" w:color="auto"/>
              <w:right w:val="single" w:sz="4" w:space="0" w:color="auto"/>
            </w:tcBorders>
          </w:tcPr>
          <w:p w:rsidR="00273A30" w:rsidRPr="00891079" w:rsidRDefault="00273A30" w:rsidP="00F06CA5">
            <w:pPr>
              <w:pStyle w:val="NormalWeb"/>
              <w:jc w:val="both"/>
            </w:pPr>
            <w:r>
              <w:rPr>
                <w:color w:val="000000"/>
                <w:szCs w:val="22"/>
              </w:rPr>
              <w:t>Ensino fundamental</w:t>
            </w:r>
            <w:r w:rsidRPr="007E20B0">
              <w:rPr>
                <w:color w:val="000000"/>
                <w:szCs w:val="22"/>
              </w:rPr>
              <w:t>,</w:t>
            </w:r>
            <w:r>
              <w:rPr>
                <w:color w:val="000000"/>
                <w:szCs w:val="22"/>
              </w:rPr>
              <w:t xml:space="preserve"> (Sé</w:t>
            </w:r>
            <w:r w:rsidRPr="007E20B0">
              <w:rPr>
                <w:color w:val="000000"/>
                <w:szCs w:val="22"/>
              </w:rPr>
              <w:t xml:space="preserve">ries iniciais </w:t>
            </w:r>
            <w:r>
              <w:rPr>
                <w:color w:val="000000"/>
                <w:szCs w:val="22"/>
              </w:rPr>
              <w:t xml:space="preserve">e </w:t>
            </w:r>
            <w:r w:rsidRPr="007E20B0">
              <w:rPr>
                <w:color w:val="000000"/>
                <w:szCs w:val="22"/>
              </w:rPr>
              <w:t>educação infantil</w:t>
            </w:r>
            <w:r>
              <w:rPr>
                <w:color w:val="000000"/>
                <w:szCs w:val="22"/>
              </w:rPr>
              <w:t xml:space="preserve"> -  Pré)</w:t>
            </w:r>
          </w:p>
        </w:tc>
        <w:tc>
          <w:tcPr>
            <w:tcW w:w="3540" w:type="dxa"/>
            <w:tcBorders>
              <w:top w:val="single" w:sz="4" w:space="0" w:color="auto"/>
              <w:left w:val="single" w:sz="4" w:space="0" w:color="auto"/>
              <w:bottom w:val="single" w:sz="4" w:space="0" w:color="auto"/>
              <w:right w:val="single" w:sz="4" w:space="0" w:color="auto"/>
            </w:tcBorders>
          </w:tcPr>
          <w:p w:rsidR="00273A30" w:rsidRDefault="00273A30" w:rsidP="00273A30">
            <w:pPr>
              <w:pStyle w:val="NormalWeb"/>
              <w:jc w:val="both"/>
              <w:rPr>
                <w:color w:val="000000"/>
                <w:szCs w:val="22"/>
              </w:rPr>
            </w:pPr>
            <w:r w:rsidRPr="007E20B0">
              <w:rPr>
                <w:color w:val="000000"/>
                <w:szCs w:val="22"/>
              </w:rPr>
              <w:t>Habilitado – Diploma e Histórico Escolar de Conclusão de Curso Superior de Licenciatura Plena</w:t>
            </w:r>
            <w:r>
              <w:rPr>
                <w:color w:val="000000"/>
                <w:szCs w:val="22"/>
              </w:rPr>
              <w:t xml:space="preserve"> </w:t>
            </w:r>
            <w:r w:rsidRPr="007E20B0">
              <w:rPr>
                <w:color w:val="000000"/>
                <w:szCs w:val="22"/>
              </w:rPr>
              <w:t xml:space="preserve"> em </w:t>
            </w:r>
            <w:r>
              <w:rPr>
                <w:color w:val="000000"/>
                <w:szCs w:val="22"/>
              </w:rPr>
              <w:t xml:space="preserve">Letras com habilitação em </w:t>
            </w:r>
            <w:r w:rsidRPr="007E20B0">
              <w:rPr>
                <w:color w:val="000000"/>
                <w:szCs w:val="22"/>
              </w:rPr>
              <w:t>Língua Portuguesa e Literatura</w:t>
            </w:r>
            <w:r>
              <w:rPr>
                <w:color w:val="000000"/>
                <w:szCs w:val="22"/>
              </w:rPr>
              <w:t>.</w:t>
            </w:r>
          </w:p>
          <w:p w:rsidR="00273A30" w:rsidRPr="007E20B0" w:rsidRDefault="00273A30" w:rsidP="00273A30">
            <w:pPr>
              <w:pStyle w:val="NormalWeb"/>
              <w:jc w:val="both"/>
              <w:rPr>
                <w:color w:val="000000"/>
                <w:szCs w:val="22"/>
              </w:rPr>
            </w:pPr>
            <w:r w:rsidRPr="007E20B0">
              <w:rPr>
                <w:color w:val="000000"/>
                <w:szCs w:val="22"/>
              </w:rPr>
              <w:t>Não Habilitado – Cert</w:t>
            </w:r>
            <w:r>
              <w:rPr>
                <w:color w:val="000000"/>
                <w:szCs w:val="22"/>
              </w:rPr>
              <w:t>idão de freqüência a partir da 2</w:t>
            </w:r>
            <w:r w:rsidRPr="007E20B0">
              <w:rPr>
                <w:color w:val="000000"/>
                <w:szCs w:val="22"/>
              </w:rPr>
              <w:t xml:space="preserve">ª fase em curso de </w:t>
            </w:r>
            <w:r>
              <w:rPr>
                <w:color w:val="000000"/>
                <w:szCs w:val="22"/>
              </w:rPr>
              <w:t xml:space="preserve">Graduação em Licenciatura Plena </w:t>
            </w:r>
            <w:r w:rsidRPr="007E20B0">
              <w:rPr>
                <w:color w:val="000000"/>
                <w:szCs w:val="22"/>
              </w:rPr>
              <w:t xml:space="preserve">em </w:t>
            </w:r>
            <w:r>
              <w:rPr>
                <w:color w:val="000000"/>
                <w:szCs w:val="22"/>
              </w:rPr>
              <w:t xml:space="preserve">Letras com habilitação em </w:t>
            </w:r>
            <w:r w:rsidRPr="007E20B0">
              <w:rPr>
                <w:color w:val="000000"/>
                <w:szCs w:val="22"/>
              </w:rPr>
              <w:t>Língua Portuguesa e Literatura</w:t>
            </w:r>
            <w:r>
              <w:rPr>
                <w:color w:val="000000"/>
                <w:szCs w:val="22"/>
              </w:rPr>
              <w:t xml:space="preserve"> ou Ensino Superior concluído em pedagogia .</w:t>
            </w:r>
          </w:p>
          <w:p w:rsidR="00273A30" w:rsidRPr="007E20B0" w:rsidRDefault="00273A30" w:rsidP="00273A30">
            <w:pPr>
              <w:pStyle w:val="NormalWeb"/>
              <w:jc w:val="both"/>
              <w:rPr>
                <w:color w:val="000000"/>
                <w:szCs w:val="22"/>
              </w:rPr>
            </w:pPr>
          </w:p>
          <w:p w:rsidR="00273A30" w:rsidRPr="00904D29" w:rsidRDefault="00273A30" w:rsidP="00B61B29">
            <w:pPr>
              <w:pStyle w:val="NormalWeb"/>
              <w:jc w:val="both"/>
              <w:rPr>
                <w:szCs w:val="22"/>
              </w:rPr>
            </w:pPr>
          </w:p>
        </w:tc>
      </w:tr>
      <w:tr w:rsidR="00A05CEF" w:rsidRPr="00904D29" w:rsidTr="00F06CA5">
        <w:trPr>
          <w:trHeight w:val="2012"/>
        </w:trPr>
        <w:tc>
          <w:tcPr>
            <w:tcW w:w="2448" w:type="dxa"/>
            <w:tcBorders>
              <w:top w:val="single" w:sz="4" w:space="0" w:color="auto"/>
              <w:left w:val="single" w:sz="4" w:space="0" w:color="auto"/>
              <w:bottom w:val="single" w:sz="4" w:space="0" w:color="auto"/>
              <w:right w:val="single" w:sz="4" w:space="0" w:color="auto"/>
            </w:tcBorders>
          </w:tcPr>
          <w:p w:rsidR="00A05CEF" w:rsidRDefault="00A05CEF" w:rsidP="00F06CA5">
            <w:pPr>
              <w:pStyle w:val="NormalWeb"/>
              <w:jc w:val="both"/>
              <w:rPr>
                <w:szCs w:val="22"/>
              </w:rPr>
            </w:pPr>
            <w:r>
              <w:t>Nutricionista</w:t>
            </w:r>
          </w:p>
        </w:tc>
        <w:tc>
          <w:tcPr>
            <w:tcW w:w="3544" w:type="dxa"/>
            <w:tcBorders>
              <w:top w:val="single" w:sz="4" w:space="0" w:color="auto"/>
              <w:left w:val="single" w:sz="4" w:space="0" w:color="auto"/>
              <w:bottom w:val="single" w:sz="4" w:space="0" w:color="auto"/>
              <w:right w:val="single" w:sz="4" w:space="0" w:color="auto"/>
            </w:tcBorders>
          </w:tcPr>
          <w:p w:rsidR="00A05CEF" w:rsidRPr="00904D29" w:rsidRDefault="00A05CEF" w:rsidP="00FB68E9">
            <w:pPr>
              <w:pStyle w:val="NormalWeb"/>
              <w:jc w:val="both"/>
            </w:pPr>
            <w:r w:rsidRPr="00904D29">
              <w:t>Atuar n</w:t>
            </w:r>
            <w:r>
              <w:t xml:space="preserve">as instituições municipais ou conveniadas do município </w:t>
            </w:r>
          </w:p>
        </w:tc>
        <w:tc>
          <w:tcPr>
            <w:tcW w:w="3540" w:type="dxa"/>
            <w:tcBorders>
              <w:top w:val="single" w:sz="4" w:space="0" w:color="auto"/>
              <w:left w:val="single" w:sz="4" w:space="0" w:color="auto"/>
              <w:bottom w:val="single" w:sz="4" w:space="0" w:color="auto"/>
              <w:right w:val="single" w:sz="4" w:space="0" w:color="auto"/>
            </w:tcBorders>
          </w:tcPr>
          <w:p w:rsidR="00A05CEF" w:rsidRPr="00904D29" w:rsidRDefault="00A05CEF" w:rsidP="00B61B29">
            <w:pPr>
              <w:pStyle w:val="NormalWeb"/>
              <w:jc w:val="both"/>
              <w:rPr>
                <w:szCs w:val="22"/>
              </w:rPr>
            </w:pPr>
            <w:r>
              <w:t>Habilitação obtida em curso de nível superior, na área específica de nutricionista.</w:t>
            </w:r>
          </w:p>
        </w:tc>
      </w:tr>
      <w:tr w:rsidR="00A05CEF" w:rsidRPr="00904D29" w:rsidTr="00F06CA5">
        <w:trPr>
          <w:trHeight w:val="2012"/>
        </w:trPr>
        <w:tc>
          <w:tcPr>
            <w:tcW w:w="2448" w:type="dxa"/>
            <w:tcBorders>
              <w:top w:val="single" w:sz="4" w:space="0" w:color="auto"/>
              <w:left w:val="single" w:sz="4" w:space="0" w:color="auto"/>
              <w:bottom w:val="single" w:sz="4" w:space="0" w:color="auto"/>
              <w:right w:val="single" w:sz="4" w:space="0" w:color="auto"/>
            </w:tcBorders>
          </w:tcPr>
          <w:p w:rsidR="00A05CEF" w:rsidRDefault="00980B02" w:rsidP="00F06CA5">
            <w:pPr>
              <w:pStyle w:val="NormalWeb"/>
              <w:jc w:val="both"/>
              <w:rPr>
                <w:szCs w:val="22"/>
              </w:rPr>
            </w:pPr>
            <w:r w:rsidRPr="00904D29">
              <w:lastRenderedPageBreak/>
              <w:t>Secretário Escolar</w:t>
            </w:r>
          </w:p>
        </w:tc>
        <w:tc>
          <w:tcPr>
            <w:tcW w:w="3544" w:type="dxa"/>
            <w:tcBorders>
              <w:top w:val="single" w:sz="4" w:space="0" w:color="auto"/>
              <w:left w:val="single" w:sz="4" w:space="0" w:color="auto"/>
              <w:bottom w:val="single" w:sz="4" w:space="0" w:color="auto"/>
              <w:right w:val="single" w:sz="4" w:space="0" w:color="auto"/>
            </w:tcBorders>
          </w:tcPr>
          <w:p w:rsidR="00980B02" w:rsidRPr="00904D29" w:rsidRDefault="00980B02" w:rsidP="00980B02">
            <w:pPr>
              <w:jc w:val="both"/>
              <w:rPr>
                <w:sz w:val="24"/>
                <w:szCs w:val="24"/>
              </w:rPr>
            </w:pPr>
            <w:r w:rsidRPr="00904D29">
              <w:rPr>
                <w:sz w:val="24"/>
                <w:szCs w:val="24"/>
              </w:rPr>
              <w:t>Atuação nas Unidades Escolares da rede municipal de ensino.</w:t>
            </w:r>
          </w:p>
          <w:p w:rsidR="00A05CEF" w:rsidRPr="00891079" w:rsidRDefault="00A05CEF" w:rsidP="00F06CA5">
            <w:pPr>
              <w:pStyle w:val="NormalWeb"/>
              <w:jc w:val="both"/>
            </w:pPr>
          </w:p>
        </w:tc>
        <w:tc>
          <w:tcPr>
            <w:tcW w:w="3540" w:type="dxa"/>
            <w:tcBorders>
              <w:top w:val="single" w:sz="4" w:space="0" w:color="auto"/>
              <w:left w:val="single" w:sz="4" w:space="0" w:color="auto"/>
              <w:bottom w:val="single" w:sz="4" w:space="0" w:color="auto"/>
              <w:right w:val="single" w:sz="4" w:space="0" w:color="auto"/>
            </w:tcBorders>
          </w:tcPr>
          <w:p w:rsidR="00980B02" w:rsidRPr="00904D29" w:rsidRDefault="00980B02" w:rsidP="00980B02">
            <w:pPr>
              <w:jc w:val="both"/>
              <w:rPr>
                <w:sz w:val="24"/>
                <w:szCs w:val="24"/>
              </w:rPr>
            </w:pPr>
            <w:r w:rsidRPr="00904D29">
              <w:rPr>
                <w:sz w:val="24"/>
                <w:szCs w:val="24"/>
              </w:rPr>
              <w:t>Habilitação para Secretário Escolar obtida com ingresso regular em curso de nível superior, de licenciatura plena, na área da pedagogia.</w:t>
            </w:r>
          </w:p>
          <w:p w:rsidR="00A05CEF" w:rsidRPr="00904D29" w:rsidRDefault="00A05CEF" w:rsidP="00B61B29">
            <w:pPr>
              <w:pStyle w:val="NormalWeb"/>
              <w:jc w:val="both"/>
              <w:rPr>
                <w:szCs w:val="22"/>
              </w:rPr>
            </w:pPr>
          </w:p>
        </w:tc>
      </w:tr>
    </w:tbl>
    <w:p w:rsidR="00783F23" w:rsidRPr="00904D29" w:rsidRDefault="00783F23" w:rsidP="00783F23">
      <w:pPr>
        <w:ind w:left="-142" w:right="425"/>
        <w:jc w:val="both"/>
        <w:rPr>
          <w:b/>
        </w:rPr>
      </w:pPr>
      <w:r w:rsidRPr="00904D29">
        <w:rPr>
          <w:b/>
          <w:u w:val="single"/>
        </w:rPr>
        <w:t>Observação:</w:t>
      </w:r>
      <w:r w:rsidRPr="00904D29">
        <w:rPr>
          <w:b/>
        </w:rPr>
        <w:t xml:space="preserve"> Os cargos acima descritos poderão ter sua carga horária estabelecida em 10(dez), 20(vinte), 30(trinta) ou 40(quarenta) horas semanais, à critério da Administração em atenção ao interesse público, previnem que jornada maior ou menor, implicará em diferenciação proporcional no valor dos vencimentos para mais ou para menos.</w:t>
      </w:r>
    </w:p>
    <w:p w:rsidR="00C83CA8" w:rsidRPr="00904D29" w:rsidRDefault="00881329" w:rsidP="008E2012">
      <w:pPr>
        <w:pStyle w:val="NormalWeb"/>
        <w:jc w:val="both"/>
        <w:rPr>
          <w:b/>
        </w:rPr>
      </w:pPr>
      <w:r>
        <w:rPr>
          <w:b/>
        </w:rPr>
        <w:t>2</w:t>
      </w:r>
      <w:r w:rsidR="00C83CA8" w:rsidRPr="00904D29">
        <w:rPr>
          <w:b/>
        </w:rPr>
        <w:t xml:space="preserve">- DAS VAGAS </w:t>
      </w:r>
    </w:p>
    <w:p w:rsidR="00A202A8" w:rsidRPr="00904D29" w:rsidRDefault="00654D00" w:rsidP="008E2012">
      <w:pPr>
        <w:pStyle w:val="NormalWeb"/>
        <w:jc w:val="both"/>
      </w:pPr>
      <w:r>
        <w:t>2</w:t>
      </w:r>
      <w:r w:rsidR="00E32C73" w:rsidRPr="00904D29">
        <w:t>.1</w:t>
      </w:r>
      <w:r w:rsidR="00C83CA8" w:rsidRPr="00904D29">
        <w:t xml:space="preserve">. </w:t>
      </w:r>
      <w:r w:rsidR="004A5E4B" w:rsidRPr="00904D29">
        <w:t>A convocação dos candidatos classificados será efetuada segundo a ordem de classificação</w:t>
      </w:r>
      <w:r w:rsidR="00A202A8" w:rsidRPr="00904D29">
        <w:t>, para atender as necessidades temporárias de excepcional interesse público, na forma do Art. 37, inciso IX, da Constituição Federal, o Chefe do Poder Executivo poderá contratar pessoal por tempo determinado, mediante as condições estabelecidas na Lei Municipal nº 342/2005, de 23 de dezembro de 2.005.</w:t>
      </w:r>
    </w:p>
    <w:p w:rsidR="00881329" w:rsidRDefault="00654D00" w:rsidP="00F01D44">
      <w:pPr>
        <w:pStyle w:val="NormalWeb"/>
        <w:jc w:val="both"/>
        <w:rPr>
          <w:b/>
        </w:rPr>
      </w:pPr>
      <w:r>
        <w:rPr>
          <w:b/>
          <w:sz w:val="28"/>
        </w:rPr>
        <w:t>3</w:t>
      </w:r>
      <w:r w:rsidR="00C83CA8" w:rsidRPr="00904D29">
        <w:rPr>
          <w:b/>
          <w:sz w:val="28"/>
        </w:rPr>
        <w:t>. Das Atribuições Profissionais e Habilitação Profissional</w:t>
      </w:r>
    </w:p>
    <w:p w:rsidR="00CC79E0" w:rsidRPr="00406F3F" w:rsidRDefault="00CC79E0" w:rsidP="00602719">
      <w:pPr>
        <w:pStyle w:val="NormalWeb"/>
        <w:jc w:val="both"/>
      </w:pPr>
      <w:r>
        <w:rPr>
          <w:b/>
        </w:rPr>
        <w:t>3</w:t>
      </w:r>
      <w:r w:rsidRPr="00406F3F">
        <w:rPr>
          <w:b/>
        </w:rPr>
        <w:t>.</w:t>
      </w:r>
      <w:r w:rsidR="00C4423B">
        <w:rPr>
          <w:b/>
        </w:rPr>
        <w:t>1</w:t>
      </w:r>
      <w:r w:rsidRPr="00406F3F">
        <w:rPr>
          <w:b/>
        </w:rPr>
        <w:t>. Das atribuições do Cargo de Nutricionista</w:t>
      </w:r>
    </w:p>
    <w:p w:rsidR="00CC79E0" w:rsidRPr="00406F3F" w:rsidRDefault="00CC79E0" w:rsidP="00CC79E0">
      <w:pPr>
        <w:jc w:val="both"/>
        <w:rPr>
          <w:sz w:val="24"/>
          <w:szCs w:val="24"/>
        </w:rPr>
      </w:pPr>
      <w:r w:rsidRPr="00406F3F">
        <w:rPr>
          <w:sz w:val="24"/>
          <w:szCs w:val="24"/>
        </w:rPr>
        <w:t>- Supervisionar e elaborar o cardápio das escolas e creches da rede municipal de ensino;</w:t>
      </w:r>
    </w:p>
    <w:p w:rsidR="00CC79E0" w:rsidRPr="00406F3F" w:rsidRDefault="00CC79E0" w:rsidP="00CC79E0">
      <w:pPr>
        <w:jc w:val="both"/>
        <w:rPr>
          <w:sz w:val="24"/>
          <w:szCs w:val="24"/>
        </w:rPr>
      </w:pPr>
      <w:r w:rsidRPr="00406F3F">
        <w:rPr>
          <w:sz w:val="24"/>
          <w:szCs w:val="24"/>
        </w:rPr>
        <w:t>- Orientar as merendeiras sobre a execução do mesmo;</w:t>
      </w:r>
    </w:p>
    <w:p w:rsidR="00CC79E0" w:rsidRPr="00406F3F" w:rsidRDefault="00CC79E0" w:rsidP="00CC79E0">
      <w:pPr>
        <w:jc w:val="both"/>
        <w:rPr>
          <w:sz w:val="24"/>
          <w:szCs w:val="24"/>
        </w:rPr>
      </w:pPr>
      <w:r w:rsidRPr="00406F3F">
        <w:rPr>
          <w:sz w:val="24"/>
          <w:szCs w:val="24"/>
        </w:rPr>
        <w:t>- Elaborar relatórios sobre o desenvolvimento dos trabalhos efetuados junto às escolas e creches municipais;</w:t>
      </w:r>
    </w:p>
    <w:p w:rsidR="00CC79E0" w:rsidRPr="00406F3F" w:rsidRDefault="00CC79E0" w:rsidP="00CC79E0">
      <w:pPr>
        <w:jc w:val="both"/>
        <w:rPr>
          <w:sz w:val="24"/>
          <w:szCs w:val="24"/>
        </w:rPr>
      </w:pPr>
      <w:r w:rsidRPr="00406F3F">
        <w:rPr>
          <w:sz w:val="24"/>
          <w:szCs w:val="24"/>
        </w:rPr>
        <w:t>- Ministrar palestras aos alunos, professores, merendeiras e comunidade sobre a importância de uma alimentação saudável;</w:t>
      </w:r>
    </w:p>
    <w:p w:rsidR="00CC79E0" w:rsidRPr="00406F3F" w:rsidRDefault="00CC79E0" w:rsidP="00CC79E0">
      <w:pPr>
        <w:jc w:val="both"/>
        <w:rPr>
          <w:sz w:val="24"/>
          <w:szCs w:val="24"/>
        </w:rPr>
      </w:pPr>
      <w:r w:rsidRPr="00406F3F">
        <w:rPr>
          <w:sz w:val="24"/>
          <w:szCs w:val="24"/>
        </w:rPr>
        <w:t xml:space="preserve">- Organizar a capacitação das merendeiras; </w:t>
      </w:r>
    </w:p>
    <w:p w:rsidR="00CC79E0" w:rsidRPr="00406F3F" w:rsidRDefault="00CC79E0" w:rsidP="00CC79E0">
      <w:pPr>
        <w:jc w:val="both"/>
        <w:rPr>
          <w:sz w:val="24"/>
          <w:szCs w:val="24"/>
        </w:rPr>
      </w:pPr>
      <w:r w:rsidRPr="00406F3F">
        <w:rPr>
          <w:sz w:val="24"/>
          <w:szCs w:val="24"/>
        </w:rPr>
        <w:t>- Manter-se atualizada e informar a sua chefia imediata quanto à legislação vigente;</w:t>
      </w:r>
    </w:p>
    <w:p w:rsidR="00CC79E0" w:rsidRPr="00406F3F" w:rsidRDefault="00CC79E0" w:rsidP="00CC79E0">
      <w:pPr>
        <w:jc w:val="both"/>
        <w:rPr>
          <w:sz w:val="24"/>
          <w:szCs w:val="24"/>
        </w:rPr>
      </w:pPr>
      <w:r w:rsidRPr="00406F3F">
        <w:rPr>
          <w:sz w:val="24"/>
          <w:szCs w:val="24"/>
        </w:rPr>
        <w:t>- Prestar assessoria ao Conselho de Alimentação Escolar;</w:t>
      </w:r>
    </w:p>
    <w:p w:rsidR="00CC79E0" w:rsidRPr="00406F3F" w:rsidRDefault="00CC79E0" w:rsidP="00CC79E0">
      <w:pPr>
        <w:jc w:val="both"/>
        <w:rPr>
          <w:sz w:val="24"/>
          <w:szCs w:val="24"/>
        </w:rPr>
      </w:pPr>
      <w:r w:rsidRPr="00406F3F">
        <w:rPr>
          <w:sz w:val="24"/>
          <w:szCs w:val="24"/>
        </w:rPr>
        <w:t>- Fiscalizar se o cardápio e as condições de higiene do ambiente reservado à alimentação escolar está de acordo;</w:t>
      </w:r>
    </w:p>
    <w:p w:rsidR="00CC79E0" w:rsidRPr="00406F3F" w:rsidRDefault="00CC79E0" w:rsidP="00CC79E0">
      <w:pPr>
        <w:jc w:val="both"/>
        <w:rPr>
          <w:sz w:val="24"/>
          <w:szCs w:val="24"/>
        </w:rPr>
      </w:pPr>
      <w:r w:rsidRPr="00406F3F">
        <w:rPr>
          <w:sz w:val="24"/>
          <w:szCs w:val="24"/>
        </w:rPr>
        <w:t>- Supervisionar o armazenamento da merenda;</w:t>
      </w:r>
    </w:p>
    <w:p w:rsidR="00CC79E0" w:rsidRPr="00406F3F" w:rsidRDefault="00CC79E0" w:rsidP="00CC79E0">
      <w:pPr>
        <w:jc w:val="both"/>
        <w:rPr>
          <w:sz w:val="24"/>
          <w:szCs w:val="24"/>
        </w:rPr>
      </w:pPr>
      <w:r w:rsidRPr="00406F3F">
        <w:rPr>
          <w:sz w:val="24"/>
          <w:szCs w:val="24"/>
        </w:rPr>
        <w:t>- Organizar junto à Secretaria Municipal de Educação lista de alimentos necessários e saudáveis para serem oferecidos aos alunos;</w:t>
      </w:r>
    </w:p>
    <w:p w:rsidR="00995C26" w:rsidRDefault="00CC79E0" w:rsidP="00CC79E0">
      <w:pPr>
        <w:rPr>
          <w:sz w:val="24"/>
          <w:szCs w:val="24"/>
        </w:rPr>
      </w:pPr>
      <w:r w:rsidRPr="00406F3F">
        <w:rPr>
          <w:sz w:val="24"/>
          <w:szCs w:val="24"/>
        </w:rPr>
        <w:t>- Habilitação obtida em curso de nível superior, na área específica de nutricionista</w:t>
      </w:r>
    </w:p>
    <w:p w:rsidR="00424A97" w:rsidRPr="00401B4E" w:rsidRDefault="00424A97" w:rsidP="00CC79E0">
      <w:pPr>
        <w:rPr>
          <w:bCs/>
          <w:sz w:val="24"/>
          <w:szCs w:val="24"/>
        </w:rPr>
      </w:pPr>
    </w:p>
    <w:p w:rsidR="006D6578" w:rsidRPr="00904D29" w:rsidRDefault="00C4423B" w:rsidP="006D6578">
      <w:pPr>
        <w:pStyle w:val="NormalWeb"/>
        <w:jc w:val="both"/>
        <w:rPr>
          <w:b/>
        </w:rPr>
      </w:pPr>
      <w:r>
        <w:rPr>
          <w:b/>
        </w:rPr>
        <w:t>3.2</w:t>
      </w:r>
      <w:r w:rsidR="006D6578" w:rsidRPr="00904D29">
        <w:rPr>
          <w:b/>
        </w:rPr>
        <w:t>. Atribuições do Cargo de Professor e Habilitação Profissional</w:t>
      </w:r>
    </w:p>
    <w:p w:rsidR="006D6578" w:rsidRPr="00904D29" w:rsidRDefault="006D6578" w:rsidP="006D6578">
      <w:pPr>
        <w:pStyle w:val="NormalWeb"/>
        <w:spacing w:before="0" w:beforeAutospacing="0" w:after="0" w:afterAutospacing="0"/>
        <w:jc w:val="both"/>
      </w:pPr>
      <w:r w:rsidRPr="00904D29">
        <w:t xml:space="preserve">- Planejar, ministrar aulas e orientar a aprendizagem; </w:t>
      </w:r>
    </w:p>
    <w:p w:rsidR="006D6578" w:rsidRPr="00904D29" w:rsidRDefault="006D6578" w:rsidP="006D6578">
      <w:pPr>
        <w:pStyle w:val="NormalWeb"/>
        <w:spacing w:before="0" w:beforeAutospacing="0" w:after="0" w:afterAutospacing="0"/>
        <w:jc w:val="both"/>
      </w:pPr>
      <w:r w:rsidRPr="00904D29">
        <w:t>- Participar do processo de planejamento das atividades da escola;</w:t>
      </w:r>
    </w:p>
    <w:p w:rsidR="006D6578" w:rsidRPr="00904D29" w:rsidRDefault="006D6578" w:rsidP="006D6578">
      <w:pPr>
        <w:pStyle w:val="NormalWeb"/>
        <w:spacing w:before="0" w:beforeAutospacing="0" w:after="0" w:afterAutospacing="0"/>
        <w:jc w:val="both"/>
      </w:pPr>
      <w:r w:rsidRPr="00904D29">
        <w:t>- Elaborar programas, planos de curso, atendendo ao avanço da tecnologia educacional e as diretrizes do ensino;</w:t>
      </w:r>
    </w:p>
    <w:p w:rsidR="006D6578" w:rsidRPr="00904D29" w:rsidRDefault="006D6578" w:rsidP="006D6578">
      <w:pPr>
        <w:pStyle w:val="NormalWeb"/>
        <w:spacing w:before="0" w:beforeAutospacing="0" w:after="0" w:afterAutospacing="0"/>
        <w:jc w:val="both"/>
      </w:pPr>
      <w:r w:rsidRPr="00904D29">
        <w:t>- Executar o trabalho docente em consonância com o plano curricular da escola;</w:t>
      </w:r>
    </w:p>
    <w:p w:rsidR="006D6578" w:rsidRPr="00904D29" w:rsidRDefault="006D6578" w:rsidP="006D6578">
      <w:pPr>
        <w:pStyle w:val="NormalWeb"/>
        <w:spacing w:before="0" w:beforeAutospacing="0" w:after="0" w:afterAutospacing="0"/>
        <w:jc w:val="both"/>
      </w:pPr>
      <w:r w:rsidRPr="00904D29">
        <w:lastRenderedPageBreak/>
        <w:t>- Contribuir para o aprimoramento da qualidade de ensino;</w:t>
      </w:r>
    </w:p>
    <w:p w:rsidR="006D6578" w:rsidRPr="00904D29" w:rsidRDefault="006D6578" w:rsidP="006D6578">
      <w:pPr>
        <w:pStyle w:val="NormalWeb"/>
        <w:spacing w:before="0" w:beforeAutospacing="0" w:after="0" w:afterAutospacing="0"/>
        <w:jc w:val="both"/>
      </w:pPr>
      <w:r w:rsidRPr="00904D29">
        <w:t>- Colaborar com as atividades de articulação da escola com as famílias e a comunidade;</w:t>
      </w:r>
    </w:p>
    <w:p w:rsidR="006D6578" w:rsidRPr="00904D29" w:rsidRDefault="006D6578" w:rsidP="006D6578">
      <w:pPr>
        <w:pStyle w:val="NormalWeb"/>
        <w:spacing w:before="0" w:beforeAutospacing="0" w:after="0" w:afterAutospacing="0"/>
        <w:jc w:val="both"/>
      </w:pPr>
      <w:r w:rsidRPr="00904D29">
        <w:t>- Avaliar o desempenho dos alunos de acordo com Projeto Político Pedagógico, nos prazos estabelecidos;</w:t>
      </w:r>
    </w:p>
    <w:p w:rsidR="006D6578" w:rsidRPr="00904D29" w:rsidRDefault="006D6578" w:rsidP="006D6578">
      <w:pPr>
        <w:pStyle w:val="NormalWeb"/>
        <w:spacing w:before="0" w:beforeAutospacing="0" w:after="0" w:afterAutospacing="0"/>
        <w:jc w:val="both"/>
      </w:pPr>
      <w:r w:rsidRPr="00904D29">
        <w:t>- Estabelecer formas alternativas de recuperação para os que apresentarem menor rendimento;</w:t>
      </w:r>
    </w:p>
    <w:p w:rsidR="006D6578" w:rsidRPr="00904D29" w:rsidRDefault="006D6578" w:rsidP="006D6578">
      <w:pPr>
        <w:pStyle w:val="NormalWeb"/>
        <w:spacing w:before="0" w:beforeAutospacing="0" w:after="0" w:afterAutospacing="0"/>
        <w:jc w:val="both"/>
      </w:pPr>
      <w:r w:rsidRPr="00904D29">
        <w:t>- Atualizar-se em sua área de conhecimento;</w:t>
      </w:r>
    </w:p>
    <w:p w:rsidR="006D6578" w:rsidRPr="00904D29" w:rsidRDefault="006D6578" w:rsidP="006D6578">
      <w:pPr>
        <w:pStyle w:val="NormalWeb"/>
        <w:spacing w:before="0" w:beforeAutospacing="0" w:after="0" w:afterAutospacing="0"/>
        <w:jc w:val="both"/>
      </w:pPr>
      <w:r w:rsidRPr="00904D29">
        <w:t>- Cooperar com os serviços de administração escolar, planejamento, inspeção, supervisão e orientação educacional;</w:t>
      </w:r>
    </w:p>
    <w:p w:rsidR="006D6578" w:rsidRPr="00904D29" w:rsidRDefault="006D6578" w:rsidP="006D6578">
      <w:pPr>
        <w:pStyle w:val="NormalWeb"/>
        <w:spacing w:before="0" w:beforeAutospacing="0" w:after="0" w:afterAutospacing="0"/>
        <w:jc w:val="both"/>
      </w:pPr>
      <w:r w:rsidRPr="00904D29">
        <w:t>- Zelar pela aprendizagem do aluno;</w:t>
      </w:r>
    </w:p>
    <w:p w:rsidR="006D6578" w:rsidRPr="00904D29" w:rsidRDefault="006D6578" w:rsidP="006D6578">
      <w:pPr>
        <w:pStyle w:val="NormalWeb"/>
        <w:spacing w:before="0" w:beforeAutospacing="0" w:after="0" w:afterAutospacing="0"/>
        <w:jc w:val="both"/>
      </w:pPr>
      <w:r w:rsidRPr="00904D29">
        <w:t>- Manter-se atualizado sobre a legislação de ensino;</w:t>
      </w:r>
    </w:p>
    <w:p w:rsidR="006D6578" w:rsidRPr="00904D29" w:rsidRDefault="006D6578" w:rsidP="006D6578">
      <w:pPr>
        <w:pStyle w:val="NormalWeb"/>
        <w:spacing w:before="0" w:beforeAutospacing="0" w:after="0" w:afterAutospacing="0"/>
        <w:jc w:val="both"/>
      </w:pPr>
      <w:r w:rsidRPr="00904D29">
        <w:t>- Participar de reuniões, encontros, atividades cívicas, culturais e conselhos de classe;</w:t>
      </w:r>
    </w:p>
    <w:p w:rsidR="006D6578" w:rsidRPr="00904D29" w:rsidRDefault="006D6578" w:rsidP="006D6578">
      <w:pPr>
        <w:pStyle w:val="NormalWeb"/>
        <w:spacing w:before="0" w:beforeAutospacing="0" w:after="0" w:afterAutospacing="0"/>
        <w:jc w:val="both"/>
      </w:pPr>
      <w:r w:rsidRPr="00904D29">
        <w:t>- Levantar, interpretar e formar dados relativos à realidade de sua(s) classe(s);</w:t>
      </w:r>
    </w:p>
    <w:p w:rsidR="006D6578" w:rsidRPr="00904D29" w:rsidRDefault="006D6578" w:rsidP="006D6578">
      <w:pPr>
        <w:pStyle w:val="NormalWeb"/>
        <w:spacing w:before="0" w:beforeAutospacing="0" w:after="0" w:afterAutospacing="0"/>
        <w:jc w:val="both"/>
      </w:pPr>
      <w:r w:rsidRPr="00904D29">
        <w:t>- Seguir as diretrizes do ensino, emanadas do órgão superior competente;</w:t>
      </w:r>
    </w:p>
    <w:p w:rsidR="006D6578" w:rsidRPr="00904D29" w:rsidRDefault="006D6578" w:rsidP="006D6578">
      <w:pPr>
        <w:pStyle w:val="NormalWeb"/>
        <w:spacing w:before="0" w:beforeAutospacing="0" w:after="0" w:afterAutospacing="0"/>
        <w:jc w:val="both"/>
      </w:pPr>
      <w:r w:rsidRPr="00904D29">
        <w:t>- Constatar necessidades e encaminhar os alunos aos setores específicos de atendimento;</w:t>
      </w:r>
    </w:p>
    <w:p w:rsidR="006D6578" w:rsidRPr="00904D29" w:rsidRDefault="006D6578" w:rsidP="006D6578">
      <w:pPr>
        <w:pStyle w:val="NormalWeb"/>
        <w:spacing w:before="0" w:beforeAutospacing="0" w:after="0" w:afterAutospacing="0"/>
        <w:jc w:val="both"/>
      </w:pPr>
      <w:r w:rsidRPr="00904D29">
        <w:t>- Participar da elaboração do Projeto Político Pedagógico  da escola;</w:t>
      </w:r>
    </w:p>
    <w:p w:rsidR="006D6578" w:rsidRPr="00904D29" w:rsidRDefault="006D6578" w:rsidP="006D6578">
      <w:pPr>
        <w:pStyle w:val="NormalWeb"/>
        <w:spacing w:before="0" w:beforeAutospacing="0" w:after="0" w:afterAutospacing="0"/>
        <w:jc w:val="both"/>
      </w:pPr>
      <w:r w:rsidRPr="00904D29">
        <w:t>- Zelar pela disciplina e pelo material docente;</w:t>
      </w:r>
    </w:p>
    <w:p w:rsidR="006D6578" w:rsidRPr="00904D29" w:rsidRDefault="006D6578" w:rsidP="006D6578">
      <w:pPr>
        <w:pStyle w:val="NormalWeb"/>
        <w:spacing w:before="0" w:beforeAutospacing="0" w:after="0" w:afterAutospacing="0"/>
        <w:jc w:val="both"/>
      </w:pPr>
      <w:r w:rsidRPr="00904D29">
        <w:t>- Executar outras atividades afins e compatíveis com o cargo.</w:t>
      </w:r>
    </w:p>
    <w:p w:rsidR="006D6578" w:rsidRDefault="006D6578" w:rsidP="006D6578">
      <w:pPr>
        <w:pStyle w:val="NormalWeb"/>
        <w:spacing w:before="0" w:beforeAutospacing="0" w:after="0" w:afterAutospacing="0"/>
        <w:jc w:val="both"/>
      </w:pPr>
      <w:r w:rsidRPr="00904D29">
        <w:t>Habilitação obtida em curso de nível médio, na área do magistério; habilitação obtida em curso de nível superior, de licenciatura plena ou curta, na área de atuação; e, habilitação obtida em curso de nível superior, de licenciatura plena, e curso de pós-graduação – especialização</w:t>
      </w:r>
      <w:r>
        <w:t>, na área de atuação e formação.</w:t>
      </w:r>
    </w:p>
    <w:p w:rsidR="00A941CC" w:rsidRDefault="00A941CC" w:rsidP="006D6578">
      <w:pPr>
        <w:pStyle w:val="NormalWeb"/>
        <w:spacing w:before="0" w:beforeAutospacing="0" w:after="0" w:afterAutospacing="0"/>
        <w:jc w:val="both"/>
      </w:pPr>
    </w:p>
    <w:p w:rsidR="00602719" w:rsidRDefault="00602719" w:rsidP="00CD7D1B">
      <w:pPr>
        <w:jc w:val="both"/>
        <w:rPr>
          <w:sz w:val="24"/>
        </w:rPr>
      </w:pPr>
    </w:p>
    <w:p w:rsidR="00AB28A1" w:rsidRPr="00904D29" w:rsidRDefault="00C4423B" w:rsidP="00AB28A1">
      <w:pPr>
        <w:pStyle w:val="NormalWeb"/>
        <w:jc w:val="both"/>
        <w:rPr>
          <w:b/>
        </w:rPr>
      </w:pPr>
      <w:r>
        <w:rPr>
          <w:b/>
        </w:rPr>
        <w:t>3.3</w:t>
      </w:r>
      <w:r w:rsidR="00AB28A1" w:rsidRPr="00904D29">
        <w:rPr>
          <w:b/>
        </w:rPr>
        <w:t>. Das atribuições do Cargo de Secretário Escolar</w:t>
      </w:r>
    </w:p>
    <w:p w:rsidR="00AB28A1" w:rsidRPr="00904D29" w:rsidRDefault="00AB28A1" w:rsidP="00AB28A1">
      <w:pPr>
        <w:jc w:val="both"/>
        <w:rPr>
          <w:sz w:val="24"/>
        </w:rPr>
      </w:pPr>
      <w:r w:rsidRPr="00904D29">
        <w:rPr>
          <w:sz w:val="24"/>
        </w:rPr>
        <w:t>- Exercer as atividades administrativas da Escola;</w:t>
      </w:r>
    </w:p>
    <w:p w:rsidR="00AB28A1" w:rsidRPr="00904D29" w:rsidRDefault="00AB28A1" w:rsidP="00AB28A1">
      <w:pPr>
        <w:jc w:val="both"/>
        <w:rPr>
          <w:sz w:val="24"/>
        </w:rPr>
      </w:pPr>
      <w:r w:rsidRPr="00904D29">
        <w:rPr>
          <w:sz w:val="24"/>
        </w:rPr>
        <w:t>- Efetuar o registro e acompanhamento do aproveitamento e rendimento escolar dos alunos;</w:t>
      </w:r>
    </w:p>
    <w:p w:rsidR="00AB28A1" w:rsidRPr="00904D29" w:rsidRDefault="00AB28A1" w:rsidP="00AB28A1">
      <w:pPr>
        <w:jc w:val="both"/>
        <w:rPr>
          <w:sz w:val="24"/>
        </w:rPr>
      </w:pPr>
      <w:r w:rsidRPr="00904D29">
        <w:rPr>
          <w:sz w:val="24"/>
        </w:rPr>
        <w:t>- Colaborar com todos os profissionais da escola, na busca de soluções para os problemas do corpo docente e do ensino;</w:t>
      </w:r>
    </w:p>
    <w:p w:rsidR="00AB28A1" w:rsidRPr="00904D29" w:rsidRDefault="00AB28A1" w:rsidP="00AB28A1">
      <w:pPr>
        <w:jc w:val="both"/>
        <w:rPr>
          <w:sz w:val="24"/>
        </w:rPr>
      </w:pPr>
      <w:r w:rsidRPr="00904D29">
        <w:rPr>
          <w:sz w:val="24"/>
        </w:rPr>
        <w:t>- Coletar, organizar e socializar a legislação de ensino e de administração de pessoal;</w:t>
      </w:r>
    </w:p>
    <w:p w:rsidR="00AB28A1" w:rsidRPr="00904D29" w:rsidRDefault="00AB28A1" w:rsidP="00AB28A1">
      <w:pPr>
        <w:jc w:val="both"/>
        <w:rPr>
          <w:sz w:val="24"/>
        </w:rPr>
      </w:pPr>
      <w:r w:rsidRPr="00904D29">
        <w:rPr>
          <w:sz w:val="24"/>
        </w:rPr>
        <w:t>- Colaborar com a direção da escola no sentido de organizar e distribuir recursos físicos e humanos, necessários à viabilização do projeto político-pedagógico da escola;</w:t>
      </w:r>
    </w:p>
    <w:p w:rsidR="00AB28A1" w:rsidRPr="00904D29" w:rsidRDefault="00AB28A1" w:rsidP="00AB28A1">
      <w:pPr>
        <w:jc w:val="both"/>
        <w:rPr>
          <w:sz w:val="24"/>
        </w:rPr>
      </w:pPr>
      <w:r w:rsidRPr="00904D29">
        <w:rPr>
          <w:sz w:val="24"/>
        </w:rPr>
        <w:t>- Expedir e manter atualizado todo o expediente da Escola;</w:t>
      </w:r>
    </w:p>
    <w:p w:rsidR="00AB28A1" w:rsidRPr="00904D29" w:rsidRDefault="00AB28A1" w:rsidP="00AB28A1">
      <w:pPr>
        <w:jc w:val="both"/>
        <w:rPr>
          <w:sz w:val="24"/>
        </w:rPr>
      </w:pPr>
      <w:r w:rsidRPr="00904D29">
        <w:rPr>
          <w:sz w:val="24"/>
        </w:rPr>
        <w:t>- Manter atualizados os registros de ingresso, evasão e repetência para fins estatísticos e realização do censo escolar;</w:t>
      </w:r>
      <w:r w:rsidR="00D64DB0">
        <w:rPr>
          <w:sz w:val="24"/>
        </w:rPr>
        <w:t>b</w:t>
      </w:r>
    </w:p>
    <w:p w:rsidR="00AB28A1" w:rsidRPr="00904D29" w:rsidRDefault="00AB28A1" w:rsidP="00AB28A1">
      <w:pPr>
        <w:jc w:val="both"/>
        <w:rPr>
          <w:sz w:val="24"/>
        </w:rPr>
      </w:pPr>
      <w:r w:rsidRPr="00904D29">
        <w:rPr>
          <w:sz w:val="24"/>
        </w:rPr>
        <w:t>- Orientar e distribuir os serviços de apoio administrativo e operacional da Escola;</w:t>
      </w:r>
    </w:p>
    <w:p w:rsidR="00AB28A1" w:rsidRPr="00904D29" w:rsidRDefault="00AB28A1" w:rsidP="00AB28A1">
      <w:pPr>
        <w:jc w:val="both"/>
        <w:rPr>
          <w:sz w:val="24"/>
        </w:rPr>
      </w:pPr>
      <w:r w:rsidRPr="00904D29">
        <w:rPr>
          <w:sz w:val="24"/>
        </w:rPr>
        <w:t>- Auxiliar a Direção da Escola na supervisão e controle da merenda escolar e no relacionamento com a comunidade;</w:t>
      </w:r>
    </w:p>
    <w:p w:rsidR="00AB28A1" w:rsidRPr="00904D29" w:rsidRDefault="00AB28A1" w:rsidP="00AB28A1">
      <w:pPr>
        <w:jc w:val="both"/>
        <w:rPr>
          <w:sz w:val="24"/>
        </w:rPr>
      </w:pPr>
      <w:r w:rsidRPr="00904D29">
        <w:rPr>
          <w:sz w:val="24"/>
        </w:rPr>
        <w:t>- Executar outras atividades compatíveis com sua formação e em todas as atividades que visem a melhoria da Escola.</w:t>
      </w:r>
    </w:p>
    <w:p w:rsidR="00602719" w:rsidRPr="00AA77BB" w:rsidRDefault="00602719" w:rsidP="00CD7D1B">
      <w:pPr>
        <w:jc w:val="both"/>
        <w:rPr>
          <w:b/>
          <w:sz w:val="24"/>
          <w:szCs w:val="24"/>
        </w:rPr>
      </w:pPr>
    </w:p>
    <w:p w:rsidR="00C83CA8" w:rsidRPr="007E20B0" w:rsidRDefault="00654D00" w:rsidP="008E2012">
      <w:pPr>
        <w:pStyle w:val="NormalWeb"/>
        <w:jc w:val="both"/>
        <w:rPr>
          <w:b/>
          <w:color w:val="000000"/>
        </w:rPr>
      </w:pPr>
      <w:r>
        <w:rPr>
          <w:b/>
          <w:color w:val="000000"/>
        </w:rPr>
        <w:t>4</w:t>
      </w:r>
      <w:r w:rsidR="00C83CA8" w:rsidRPr="007E20B0">
        <w:rPr>
          <w:b/>
          <w:color w:val="000000"/>
        </w:rPr>
        <w:t xml:space="preserve">. DO PROCESSO SELETIVO </w:t>
      </w:r>
    </w:p>
    <w:p w:rsidR="00C83CA8" w:rsidRDefault="00C83CA8" w:rsidP="008E2012">
      <w:pPr>
        <w:pStyle w:val="NormalWeb"/>
        <w:jc w:val="both"/>
        <w:rPr>
          <w:color w:val="000000"/>
        </w:rPr>
      </w:pPr>
      <w:r w:rsidRPr="007E20B0">
        <w:rPr>
          <w:color w:val="000000"/>
        </w:rPr>
        <w:t xml:space="preserve">a. prova escrita, de conhecimentos gerais e de conhecimentos específicos, ambas de caráter eliminatório e classificatório; </w:t>
      </w:r>
    </w:p>
    <w:p w:rsidR="00C83CA8" w:rsidRPr="007E20B0" w:rsidRDefault="00654D00" w:rsidP="008E2012">
      <w:pPr>
        <w:pStyle w:val="NormalWeb"/>
        <w:jc w:val="both"/>
        <w:rPr>
          <w:b/>
          <w:color w:val="000000"/>
        </w:rPr>
      </w:pPr>
      <w:r>
        <w:rPr>
          <w:b/>
          <w:color w:val="000000"/>
        </w:rPr>
        <w:lastRenderedPageBreak/>
        <w:t>5</w:t>
      </w:r>
      <w:r w:rsidR="00C83CA8" w:rsidRPr="007E20B0">
        <w:rPr>
          <w:b/>
          <w:color w:val="000000"/>
        </w:rPr>
        <w:t xml:space="preserve">. DAS PROVAS </w:t>
      </w:r>
    </w:p>
    <w:p w:rsidR="00C83CA8" w:rsidRPr="007E20B0" w:rsidRDefault="00654D00" w:rsidP="008E2012">
      <w:pPr>
        <w:pStyle w:val="NormalWeb"/>
        <w:jc w:val="both"/>
        <w:rPr>
          <w:b/>
          <w:color w:val="000000"/>
        </w:rPr>
      </w:pPr>
      <w:r>
        <w:rPr>
          <w:b/>
          <w:color w:val="000000"/>
        </w:rPr>
        <w:t>5</w:t>
      </w:r>
      <w:r w:rsidR="00C83CA8" w:rsidRPr="007E20B0">
        <w:rPr>
          <w:b/>
          <w:color w:val="000000"/>
        </w:rPr>
        <w:t xml:space="preserve">.1. DA PROVA ESCRITA </w:t>
      </w:r>
    </w:p>
    <w:p w:rsidR="00C83CA8" w:rsidRPr="00707887" w:rsidRDefault="00354ACB" w:rsidP="008E2012">
      <w:pPr>
        <w:pStyle w:val="NormalWeb"/>
        <w:jc w:val="both"/>
      </w:pPr>
      <w:r>
        <w:rPr>
          <w:color w:val="000000"/>
        </w:rPr>
        <w:t>5.</w:t>
      </w:r>
      <w:r w:rsidR="00654D00">
        <w:rPr>
          <w:color w:val="000000"/>
        </w:rPr>
        <w:t>5</w:t>
      </w:r>
      <w:r w:rsidR="00C83CA8" w:rsidRPr="007E20B0">
        <w:rPr>
          <w:color w:val="000000"/>
        </w:rPr>
        <w:t xml:space="preserve">2.1. A prova escrita, com duração máxima de </w:t>
      </w:r>
      <w:r w:rsidR="00C4423B">
        <w:rPr>
          <w:color w:val="000000"/>
        </w:rPr>
        <w:t>03,</w:t>
      </w:r>
      <w:r w:rsidR="00610526" w:rsidRPr="007E20B0">
        <w:rPr>
          <w:color w:val="000000"/>
        </w:rPr>
        <w:t xml:space="preserve"> HORAS</w:t>
      </w:r>
      <w:r w:rsidR="00C83CA8" w:rsidRPr="007E20B0">
        <w:rPr>
          <w:color w:val="000000"/>
        </w:rPr>
        <w:t xml:space="preserve"> (</w:t>
      </w:r>
      <w:r w:rsidR="00C4423B">
        <w:rPr>
          <w:color w:val="000000"/>
        </w:rPr>
        <w:t>três</w:t>
      </w:r>
      <w:r w:rsidR="00610526" w:rsidRPr="007E20B0">
        <w:rPr>
          <w:color w:val="000000"/>
        </w:rPr>
        <w:t xml:space="preserve"> horas</w:t>
      </w:r>
      <w:r w:rsidR="00C83CA8" w:rsidRPr="007E20B0">
        <w:rPr>
          <w:color w:val="000000"/>
        </w:rPr>
        <w:t>), para to</w:t>
      </w:r>
      <w:r w:rsidR="00C83CA8" w:rsidRPr="00707887">
        <w:t>dos o</w:t>
      </w:r>
      <w:r w:rsidR="00D64DB0">
        <w:t>s cargos, será realizada no dia 26</w:t>
      </w:r>
      <w:r w:rsidR="00F652F8">
        <w:t xml:space="preserve"> de </w:t>
      </w:r>
      <w:r w:rsidR="00D64DB0">
        <w:t>janeiro</w:t>
      </w:r>
      <w:r w:rsidR="00F652F8">
        <w:t xml:space="preserve"> </w:t>
      </w:r>
      <w:r w:rsidR="00973BE0" w:rsidRPr="00406F3F">
        <w:t xml:space="preserve">de </w:t>
      </w:r>
      <w:r w:rsidR="00D64DB0">
        <w:t>2013</w:t>
      </w:r>
      <w:r w:rsidR="000D0099" w:rsidRPr="00707887">
        <w:t xml:space="preserve">, </w:t>
      </w:r>
      <w:r w:rsidR="00707887" w:rsidRPr="00707887">
        <w:t xml:space="preserve">no horário das </w:t>
      </w:r>
      <w:r w:rsidR="00C4423B">
        <w:t>9</w:t>
      </w:r>
      <w:r w:rsidR="00707887" w:rsidRPr="00707887">
        <w:t>h</w:t>
      </w:r>
      <w:r w:rsidR="00F90C1D">
        <w:t>0</w:t>
      </w:r>
      <w:r w:rsidR="00973BE0" w:rsidRPr="00707887">
        <w:t>0</w:t>
      </w:r>
      <w:r w:rsidR="00707887" w:rsidRPr="00707887">
        <w:t>min</w:t>
      </w:r>
      <w:r w:rsidR="00610526" w:rsidRPr="00707887">
        <w:t xml:space="preserve"> </w:t>
      </w:r>
      <w:r w:rsidR="00C4423B">
        <w:t>até 12</w:t>
      </w:r>
      <w:r>
        <w:t>hs</w:t>
      </w:r>
      <w:r w:rsidR="008B4B9D">
        <w:t>00</w:t>
      </w:r>
      <w:r w:rsidR="00707887" w:rsidRPr="00707887">
        <w:t>min</w:t>
      </w:r>
      <w:r w:rsidR="00610526" w:rsidRPr="00707887">
        <w:t xml:space="preserve">. </w:t>
      </w:r>
    </w:p>
    <w:p w:rsidR="00E32C73" w:rsidRDefault="00494451" w:rsidP="008E2012">
      <w:pPr>
        <w:pStyle w:val="NormalWeb"/>
        <w:jc w:val="both"/>
        <w:rPr>
          <w:color w:val="000000"/>
        </w:rPr>
      </w:pPr>
      <w:r w:rsidRPr="00707887">
        <w:t>6</w:t>
      </w:r>
      <w:r w:rsidR="00654D00">
        <w:t>5</w:t>
      </w:r>
      <w:r w:rsidR="00C83CA8" w:rsidRPr="00707887">
        <w:t>2.2. A prova escrita será realizada na Escola Básica Municipal Padre The</w:t>
      </w:r>
      <w:r w:rsidR="00C83CA8" w:rsidRPr="007E20B0">
        <w:rPr>
          <w:color w:val="000000"/>
        </w:rPr>
        <w:t>odoro Bauschulte, situada na Rua Evaldo Assink, n</w:t>
      </w:r>
      <w:r w:rsidR="00707887">
        <w:rPr>
          <w:color w:val="000000"/>
        </w:rPr>
        <w:t>º</w:t>
      </w:r>
      <w:r w:rsidR="00C83CA8" w:rsidRPr="007E20B0">
        <w:rPr>
          <w:color w:val="000000"/>
        </w:rPr>
        <w:t xml:space="preserve"> 145, </w:t>
      </w:r>
      <w:r w:rsidR="00707887">
        <w:rPr>
          <w:color w:val="000000"/>
        </w:rPr>
        <w:t xml:space="preserve">Centro, </w:t>
      </w:r>
      <w:r w:rsidR="00C83CA8" w:rsidRPr="007E20B0">
        <w:rPr>
          <w:color w:val="000000"/>
        </w:rPr>
        <w:t>Bocaina do Sul</w:t>
      </w:r>
      <w:r w:rsidR="00707887">
        <w:rPr>
          <w:color w:val="000000"/>
        </w:rPr>
        <w:t>(</w:t>
      </w:r>
      <w:r w:rsidR="00C83CA8" w:rsidRPr="007E20B0">
        <w:rPr>
          <w:color w:val="000000"/>
        </w:rPr>
        <w:t>SC</w:t>
      </w:r>
      <w:r w:rsidR="00707887">
        <w:rPr>
          <w:color w:val="000000"/>
        </w:rPr>
        <w:t>)</w:t>
      </w:r>
      <w:r w:rsidR="00C83CA8" w:rsidRPr="007E20B0">
        <w:rPr>
          <w:color w:val="000000"/>
        </w:rPr>
        <w:t>, Telefone / fax  - (</w:t>
      </w:r>
      <w:r w:rsidR="00862A9C">
        <w:rPr>
          <w:color w:val="000000"/>
        </w:rPr>
        <w:t xml:space="preserve"> 049 ) 3228-0047 </w:t>
      </w:r>
      <w:r w:rsidR="00707887">
        <w:rPr>
          <w:color w:val="000000"/>
        </w:rPr>
        <w:t xml:space="preserve">/ </w:t>
      </w:r>
      <w:r w:rsidR="00862A9C">
        <w:rPr>
          <w:color w:val="000000"/>
        </w:rPr>
        <w:t>3228</w:t>
      </w:r>
      <w:r w:rsidR="00707887">
        <w:rPr>
          <w:color w:val="000000"/>
        </w:rPr>
        <w:t xml:space="preserve"> – 0241 / 3228-0071.</w:t>
      </w:r>
    </w:p>
    <w:p w:rsidR="00C83CA8" w:rsidRPr="007E20B0" w:rsidRDefault="00654D00" w:rsidP="008E2012">
      <w:pPr>
        <w:pStyle w:val="NormalWeb"/>
        <w:jc w:val="both"/>
        <w:rPr>
          <w:color w:val="000000"/>
        </w:rPr>
      </w:pPr>
      <w:r>
        <w:rPr>
          <w:color w:val="000000"/>
        </w:rPr>
        <w:t>5</w:t>
      </w:r>
      <w:r w:rsidR="00494451">
        <w:rPr>
          <w:color w:val="000000"/>
        </w:rPr>
        <w:t>.</w:t>
      </w:r>
      <w:r w:rsidR="00C83CA8" w:rsidRPr="007E20B0">
        <w:rPr>
          <w:color w:val="000000"/>
        </w:rPr>
        <w:t xml:space="preserve">2.3 O candidato deverá comparecer ao local designado para realização da prova com trinta minutos de antecedência; </w:t>
      </w:r>
    </w:p>
    <w:p w:rsidR="00C83CA8" w:rsidRPr="007E20B0" w:rsidRDefault="00654D00" w:rsidP="008E2012">
      <w:pPr>
        <w:pStyle w:val="NormalWeb"/>
        <w:jc w:val="both"/>
        <w:rPr>
          <w:color w:val="000000"/>
        </w:rPr>
      </w:pPr>
      <w:r>
        <w:rPr>
          <w:color w:val="000000"/>
        </w:rPr>
        <w:t>5</w:t>
      </w:r>
      <w:r w:rsidR="00C83CA8" w:rsidRPr="007E20B0">
        <w:rPr>
          <w:color w:val="000000"/>
        </w:rPr>
        <w:t xml:space="preserve">.2.4 Durante a realização da prova </w:t>
      </w:r>
      <w:r w:rsidR="00A703A7">
        <w:rPr>
          <w:color w:val="000000"/>
        </w:rPr>
        <w:t>escrita</w:t>
      </w:r>
      <w:r w:rsidR="00C83CA8" w:rsidRPr="007E20B0">
        <w:rPr>
          <w:color w:val="000000"/>
        </w:rPr>
        <w:t xml:space="preserve"> é vedada consulta em livros, revistas, folhetos ou anotações, bem como uso de maquinas de calcular, relógios e aparelhos celulares,</w:t>
      </w:r>
      <w:r w:rsidR="00973BE0">
        <w:rPr>
          <w:color w:val="000000"/>
        </w:rPr>
        <w:t xml:space="preserve"> </w:t>
      </w:r>
      <w:r w:rsidR="00C83CA8" w:rsidRPr="007E20B0">
        <w:rPr>
          <w:color w:val="000000"/>
        </w:rPr>
        <w:t>ou ainda qualquer equipamento elétrico ou eletrônico sob pena de eliminação do candidato. Os telefones celulares e outros equipamentos eletrônicos serão entregues desligados aos fiscais de sala antes do início da prova, para serem devolvidos na saída sob pena de eliminação do candidato.</w:t>
      </w:r>
    </w:p>
    <w:p w:rsidR="00C83CA8" w:rsidRDefault="00654D00" w:rsidP="008E2012">
      <w:pPr>
        <w:pStyle w:val="NormalWeb"/>
        <w:jc w:val="both"/>
        <w:rPr>
          <w:color w:val="000000"/>
        </w:rPr>
      </w:pPr>
      <w:r>
        <w:rPr>
          <w:color w:val="000000"/>
        </w:rPr>
        <w:t>5</w:t>
      </w:r>
      <w:r w:rsidR="00C83CA8" w:rsidRPr="007E20B0">
        <w:rPr>
          <w:color w:val="000000"/>
        </w:rPr>
        <w:t xml:space="preserve">.2.5 Não haverá, em qualquer hipótese, segunda chamada para a prova nem a realização de prova fora do horário e local </w:t>
      </w:r>
      <w:r w:rsidR="00C91A22">
        <w:rPr>
          <w:color w:val="000000"/>
        </w:rPr>
        <w:t>marcado, definido neste edital.</w:t>
      </w:r>
    </w:p>
    <w:p w:rsidR="00C83CA8" w:rsidRPr="007E20B0" w:rsidRDefault="00654D00" w:rsidP="008E2012">
      <w:pPr>
        <w:pStyle w:val="NormalWeb"/>
        <w:jc w:val="both"/>
        <w:rPr>
          <w:b/>
          <w:color w:val="000000"/>
        </w:rPr>
      </w:pPr>
      <w:r>
        <w:rPr>
          <w:b/>
          <w:color w:val="000000"/>
        </w:rPr>
        <w:t>6</w:t>
      </w:r>
      <w:r w:rsidR="00C83CA8" w:rsidRPr="00C91A22">
        <w:rPr>
          <w:b/>
          <w:color w:val="000000"/>
        </w:rPr>
        <w:t>. D</w:t>
      </w:r>
      <w:r w:rsidR="00C83CA8" w:rsidRPr="007E20B0">
        <w:rPr>
          <w:b/>
          <w:color w:val="000000"/>
        </w:rPr>
        <w:t xml:space="preserve">AS QUESTÕES DA PROVA ESCRITA </w:t>
      </w:r>
    </w:p>
    <w:p w:rsidR="00C83CA8" w:rsidRPr="007E20B0" w:rsidRDefault="00654D00" w:rsidP="008E2012">
      <w:pPr>
        <w:pStyle w:val="NormalWeb"/>
        <w:jc w:val="both"/>
        <w:rPr>
          <w:color w:val="000000"/>
        </w:rPr>
      </w:pPr>
      <w:r>
        <w:rPr>
          <w:color w:val="000000"/>
        </w:rPr>
        <w:t>6.</w:t>
      </w:r>
      <w:r w:rsidR="00C83CA8" w:rsidRPr="007E20B0">
        <w:rPr>
          <w:color w:val="000000"/>
        </w:rPr>
        <w:t>1. A prova escrita será composta por uma prova de conhecimentos gerais com 10 (dez) questões objetivas e por uma prova de conhecimentos específicos 10 (dez) questões objetivas, no formato de múltipla escolha, com 4 (quatro) alternativas de resposta, de “a” a</w:t>
      </w:r>
      <w:r w:rsidR="00E24830">
        <w:rPr>
          <w:color w:val="000000"/>
        </w:rPr>
        <w:t>té</w:t>
      </w:r>
      <w:r w:rsidR="00C83CA8" w:rsidRPr="007E20B0">
        <w:rPr>
          <w:color w:val="000000"/>
        </w:rPr>
        <w:t xml:space="preserve"> “d”, das quais somente 1 (uma) deverá ser assinalada como correta. </w:t>
      </w:r>
    </w:p>
    <w:p w:rsidR="00C83CA8" w:rsidRDefault="00654D00" w:rsidP="008E2012">
      <w:pPr>
        <w:pStyle w:val="NormalWeb"/>
        <w:jc w:val="both"/>
        <w:rPr>
          <w:color w:val="000000"/>
        </w:rPr>
      </w:pPr>
      <w:r>
        <w:rPr>
          <w:color w:val="000000"/>
        </w:rPr>
        <w:t xml:space="preserve"> 6</w:t>
      </w:r>
      <w:r w:rsidR="00C83CA8" w:rsidRPr="007E20B0">
        <w:rPr>
          <w:color w:val="000000"/>
        </w:rPr>
        <w:t xml:space="preserve">1.2. As questões das provas versarão sobre os conteúdos programáticos constantes do Anexo I deste Edital. </w:t>
      </w:r>
    </w:p>
    <w:p w:rsidR="00C83CA8" w:rsidRPr="007E20B0" w:rsidRDefault="00654D00" w:rsidP="008E2012">
      <w:pPr>
        <w:pStyle w:val="NormalWeb"/>
        <w:jc w:val="both"/>
        <w:rPr>
          <w:b/>
          <w:color w:val="000000"/>
        </w:rPr>
      </w:pPr>
      <w:r>
        <w:rPr>
          <w:b/>
          <w:color w:val="000000"/>
        </w:rPr>
        <w:t>7</w:t>
      </w:r>
      <w:r w:rsidR="00494451">
        <w:rPr>
          <w:b/>
          <w:color w:val="000000"/>
        </w:rPr>
        <w:t>.</w:t>
      </w:r>
      <w:r w:rsidR="00C83CA8" w:rsidRPr="007E20B0">
        <w:rPr>
          <w:b/>
          <w:color w:val="000000"/>
        </w:rPr>
        <w:t xml:space="preserve"> DAS NORMAS PARA REALIZAÇÃO DA PROVA ESCRITA </w:t>
      </w:r>
    </w:p>
    <w:p w:rsidR="00C83CA8" w:rsidRDefault="00654D00" w:rsidP="008E2012">
      <w:pPr>
        <w:pStyle w:val="NormalWeb"/>
        <w:jc w:val="both"/>
        <w:rPr>
          <w:color w:val="000000"/>
        </w:rPr>
      </w:pPr>
      <w:r>
        <w:rPr>
          <w:color w:val="000000"/>
        </w:rPr>
        <w:t>7</w:t>
      </w:r>
      <w:r w:rsidR="00E24830">
        <w:rPr>
          <w:color w:val="000000"/>
        </w:rPr>
        <w:t>.</w:t>
      </w:r>
      <w:r w:rsidR="00494451">
        <w:rPr>
          <w:color w:val="000000"/>
        </w:rPr>
        <w:t>1</w:t>
      </w:r>
      <w:r w:rsidR="00E24830">
        <w:rPr>
          <w:color w:val="000000"/>
        </w:rPr>
        <w:t>.</w:t>
      </w:r>
      <w:r w:rsidR="00A703A7">
        <w:rPr>
          <w:color w:val="000000"/>
        </w:rPr>
        <w:t>1</w:t>
      </w:r>
      <w:r w:rsidR="00C83CA8" w:rsidRPr="007E20B0">
        <w:rPr>
          <w:color w:val="000000"/>
        </w:rPr>
        <w:t xml:space="preserve">. O candidato somente terá acesso às salas de realização da prova escrita mediante a apresentação de um dos Documentos de Identidade Oficial, original ou fotocópia autenticada e o comprovante de inscrição. </w:t>
      </w:r>
    </w:p>
    <w:p w:rsidR="00C83CA8" w:rsidRPr="007E20B0" w:rsidRDefault="006D496F" w:rsidP="008E2012">
      <w:pPr>
        <w:pStyle w:val="NormalWeb"/>
        <w:jc w:val="both"/>
        <w:rPr>
          <w:b/>
          <w:color w:val="000000"/>
        </w:rPr>
      </w:pPr>
      <w:r>
        <w:rPr>
          <w:b/>
          <w:color w:val="000000"/>
        </w:rPr>
        <w:t>7</w:t>
      </w:r>
      <w:r w:rsidR="00654D00">
        <w:rPr>
          <w:b/>
          <w:color w:val="000000"/>
        </w:rPr>
        <w:t>.7.</w:t>
      </w:r>
      <w:r w:rsidR="00494451">
        <w:rPr>
          <w:b/>
          <w:color w:val="000000"/>
        </w:rPr>
        <w:t xml:space="preserve">2 </w:t>
      </w:r>
      <w:r w:rsidR="00C83CA8" w:rsidRPr="007E20B0">
        <w:rPr>
          <w:b/>
          <w:color w:val="000000"/>
        </w:rPr>
        <w:t xml:space="preserve">DO MATERIAL PERMITIDO </w:t>
      </w:r>
    </w:p>
    <w:p w:rsidR="00C83CA8" w:rsidRPr="007E20B0" w:rsidRDefault="006D496F" w:rsidP="008E2012">
      <w:pPr>
        <w:pStyle w:val="NormalWeb"/>
        <w:jc w:val="both"/>
        <w:rPr>
          <w:color w:val="000000"/>
        </w:rPr>
      </w:pPr>
      <w:r>
        <w:rPr>
          <w:color w:val="000000"/>
        </w:rPr>
        <w:t>7</w:t>
      </w:r>
      <w:r w:rsidR="00494451">
        <w:rPr>
          <w:color w:val="000000"/>
        </w:rPr>
        <w:t>.2</w:t>
      </w:r>
      <w:r w:rsidR="00C83CA8" w:rsidRPr="007E20B0">
        <w:rPr>
          <w:color w:val="000000"/>
        </w:rPr>
        <w:t>.1. Para realização da prova, somente será permitido ao candidato o uso de caneta esferográfica, com tinta azul ou preta, lápis ou lapiseira e borracha.</w:t>
      </w:r>
    </w:p>
    <w:p w:rsidR="00C83CA8" w:rsidRPr="007E20B0" w:rsidRDefault="00654D00" w:rsidP="008E2012">
      <w:pPr>
        <w:pStyle w:val="NormalWeb"/>
        <w:jc w:val="both"/>
        <w:rPr>
          <w:color w:val="000000"/>
        </w:rPr>
      </w:pPr>
      <w:r>
        <w:rPr>
          <w:color w:val="000000"/>
        </w:rPr>
        <w:t>7</w:t>
      </w:r>
      <w:r w:rsidR="00494451">
        <w:rPr>
          <w:color w:val="000000"/>
        </w:rPr>
        <w:t>.2</w:t>
      </w:r>
      <w:r w:rsidR="00C83CA8" w:rsidRPr="007E20B0">
        <w:rPr>
          <w:color w:val="000000"/>
        </w:rPr>
        <w:t xml:space="preserve">.2. O candidato que, durante a realização da prova escrita, for encontrado de posse, mesmo que desligado, de qualquer tipo de relógio, telefone celular, calculadora, em funcionamento ou não, terá sua prova anulada e, com isso, será automaticamente eliminado do Processo Seletivo. Também não será permitido a nenhum candidato o porte de qualquer arma. Para a devida verificação desses casos </w:t>
      </w:r>
      <w:r w:rsidR="00C83CA8" w:rsidRPr="007E20B0">
        <w:rPr>
          <w:color w:val="000000"/>
        </w:rPr>
        <w:lastRenderedPageBreak/>
        <w:t xml:space="preserve">serão utilizados detectores de metais. </w:t>
      </w:r>
    </w:p>
    <w:p w:rsidR="00C83CA8" w:rsidRPr="007E20B0" w:rsidRDefault="00654D00" w:rsidP="008E2012">
      <w:pPr>
        <w:pStyle w:val="NormalWeb"/>
        <w:jc w:val="both"/>
        <w:rPr>
          <w:color w:val="000000"/>
        </w:rPr>
      </w:pPr>
      <w:r>
        <w:rPr>
          <w:color w:val="000000"/>
        </w:rPr>
        <w:t>7</w:t>
      </w:r>
      <w:r w:rsidR="00494451">
        <w:rPr>
          <w:color w:val="000000"/>
        </w:rPr>
        <w:t>.2</w:t>
      </w:r>
      <w:r w:rsidR="00A703A7">
        <w:rPr>
          <w:color w:val="000000"/>
        </w:rPr>
        <w:t>.</w:t>
      </w:r>
      <w:r w:rsidR="00C83CA8" w:rsidRPr="007E20B0">
        <w:rPr>
          <w:color w:val="000000"/>
        </w:rPr>
        <w:t xml:space="preserve">3. Durante a realização das provas será vedado, também, o uso de bonés, chapéus e similares, livros, revistas, apostilas, resumos, dicionários, cadernos, etc. </w:t>
      </w:r>
    </w:p>
    <w:p w:rsidR="00C83CA8" w:rsidRPr="007E20B0" w:rsidRDefault="006D496F" w:rsidP="008E2012">
      <w:pPr>
        <w:pStyle w:val="NormalWeb"/>
        <w:jc w:val="both"/>
        <w:rPr>
          <w:b/>
          <w:color w:val="000000"/>
        </w:rPr>
      </w:pPr>
      <w:r>
        <w:rPr>
          <w:b/>
          <w:color w:val="000000"/>
        </w:rPr>
        <w:t>7.</w:t>
      </w:r>
      <w:r w:rsidR="00654D00">
        <w:rPr>
          <w:b/>
          <w:color w:val="000000"/>
        </w:rPr>
        <w:t>7</w:t>
      </w:r>
      <w:r>
        <w:rPr>
          <w:b/>
          <w:color w:val="000000"/>
        </w:rPr>
        <w:t>.</w:t>
      </w:r>
      <w:r w:rsidR="00494451">
        <w:rPr>
          <w:b/>
          <w:color w:val="000000"/>
        </w:rPr>
        <w:t>3</w:t>
      </w:r>
      <w:r w:rsidR="00C83CA8" w:rsidRPr="007E20B0">
        <w:rPr>
          <w:b/>
          <w:color w:val="000000"/>
        </w:rPr>
        <w:t xml:space="preserve"> DO ACESSO AO LOCAL DA PROVA ESCRITA </w:t>
      </w:r>
    </w:p>
    <w:p w:rsidR="00C83CA8" w:rsidRPr="007E20B0" w:rsidRDefault="006D496F" w:rsidP="008E2012">
      <w:pPr>
        <w:pStyle w:val="NormalWeb"/>
        <w:jc w:val="both"/>
        <w:rPr>
          <w:color w:val="000000"/>
        </w:rPr>
      </w:pPr>
      <w:r>
        <w:rPr>
          <w:color w:val="000000"/>
        </w:rPr>
        <w:t>7.</w:t>
      </w:r>
      <w:r w:rsidR="00654D00">
        <w:rPr>
          <w:color w:val="000000"/>
        </w:rPr>
        <w:t>7</w:t>
      </w:r>
      <w:r>
        <w:rPr>
          <w:color w:val="000000"/>
        </w:rPr>
        <w:t>.</w:t>
      </w:r>
      <w:r w:rsidR="00494451">
        <w:rPr>
          <w:color w:val="000000"/>
        </w:rPr>
        <w:t>3</w:t>
      </w:r>
      <w:r w:rsidR="00C83CA8" w:rsidRPr="007E20B0">
        <w:rPr>
          <w:color w:val="000000"/>
        </w:rPr>
        <w:t xml:space="preserve">.1. Os portões dos prédios/sala onde será realizada a prova escrita serão fechados, impreterivelmente, no horário marcado para o início da prova. Recomenda-se ao candidato chegar ao local da prova escrita com antecedência mínima de 30 (trinta) minutos do horário estabelecido. </w:t>
      </w:r>
    </w:p>
    <w:p w:rsidR="00C83CA8" w:rsidRPr="007E20B0" w:rsidRDefault="00654D00" w:rsidP="008E2012">
      <w:pPr>
        <w:pStyle w:val="NormalWeb"/>
        <w:jc w:val="both"/>
        <w:rPr>
          <w:color w:val="000000"/>
        </w:rPr>
      </w:pPr>
      <w:r>
        <w:rPr>
          <w:color w:val="000000"/>
        </w:rPr>
        <w:t>7</w:t>
      </w:r>
      <w:r w:rsidR="00494451">
        <w:rPr>
          <w:color w:val="000000"/>
        </w:rPr>
        <w:t>.3</w:t>
      </w:r>
      <w:r w:rsidR="00C83CA8" w:rsidRPr="007E20B0">
        <w:rPr>
          <w:color w:val="000000"/>
        </w:rPr>
        <w:t xml:space="preserve">.2. O candidato que chegar ao local da prova escrita após o fechamento dos portões/sala terá sua entrada vedada e será automaticamente eliminado do Processo Seletivo. Não haverá segunda chamada, seja qual for o motivo alegado para justificar o atraso ou a ausência do candidato. </w:t>
      </w:r>
    </w:p>
    <w:p w:rsidR="00C83CA8" w:rsidRPr="007E20B0" w:rsidRDefault="00654D00" w:rsidP="008E2012">
      <w:pPr>
        <w:pStyle w:val="NormalWeb"/>
        <w:jc w:val="both"/>
        <w:rPr>
          <w:color w:val="000000"/>
        </w:rPr>
      </w:pPr>
      <w:r>
        <w:rPr>
          <w:color w:val="000000"/>
        </w:rPr>
        <w:t>7</w:t>
      </w:r>
      <w:r w:rsidR="00494451">
        <w:rPr>
          <w:color w:val="000000"/>
        </w:rPr>
        <w:t>.3</w:t>
      </w:r>
      <w:r w:rsidR="00C83CA8" w:rsidRPr="007E20B0">
        <w:rPr>
          <w:color w:val="000000"/>
        </w:rPr>
        <w:t xml:space="preserve">.3. O acesso às salas de provas de pessoas estranhas só será permitido mediante a autorização da Coordenação Local. </w:t>
      </w:r>
    </w:p>
    <w:p w:rsidR="00C83CA8" w:rsidRPr="007E20B0" w:rsidRDefault="00654D00" w:rsidP="008E2012">
      <w:pPr>
        <w:pStyle w:val="NormalWeb"/>
        <w:jc w:val="both"/>
        <w:rPr>
          <w:b/>
          <w:color w:val="000000"/>
        </w:rPr>
      </w:pPr>
      <w:r>
        <w:rPr>
          <w:b/>
          <w:color w:val="000000"/>
        </w:rPr>
        <w:t>7</w:t>
      </w:r>
      <w:r w:rsidR="00494451">
        <w:rPr>
          <w:b/>
          <w:color w:val="000000"/>
        </w:rPr>
        <w:t>.4</w:t>
      </w:r>
      <w:r w:rsidR="00C83CA8" w:rsidRPr="007E20B0">
        <w:rPr>
          <w:b/>
          <w:color w:val="000000"/>
        </w:rPr>
        <w:t xml:space="preserve"> DA SAÍDA DA SALA </w:t>
      </w:r>
    </w:p>
    <w:p w:rsidR="00C83CA8" w:rsidRPr="007E20B0" w:rsidRDefault="006D496F" w:rsidP="008E2012">
      <w:pPr>
        <w:pStyle w:val="NormalWeb"/>
        <w:jc w:val="both"/>
        <w:rPr>
          <w:color w:val="000000"/>
        </w:rPr>
      </w:pPr>
      <w:r>
        <w:rPr>
          <w:color w:val="000000"/>
        </w:rPr>
        <w:t>7</w:t>
      </w:r>
      <w:r w:rsidR="00494451">
        <w:rPr>
          <w:color w:val="000000"/>
        </w:rPr>
        <w:t>.4</w:t>
      </w:r>
      <w:r w:rsidR="00C83CA8" w:rsidRPr="007E20B0">
        <w:rPr>
          <w:color w:val="000000"/>
        </w:rPr>
        <w:t xml:space="preserve">.1. O candidato não poderá entregar seu material de prova ou retirar-se da sala de realização das provas antes de transcorridos 30 (trinta) minutos do seu início. </w:t>
      </w:r>
    </w:p>
    <w:p w:rsidR="00C83CA8" w:rsidRPr="007E20B0" w:rsidRDefault="006D496F" w:rsidP="008E2012">
      <w:pPr>
        <w:pStyle w:val="NormalWeb"/>
        <w:jc w:val="both"/>
        <w:rPr>
          <w:color w:val="000000"/>
        </w:rPr>
      </w:pPr>
      <w:r>
        <w:rPr>
          <w:color w:val="000000"/>
        </w:rPr>
        <w:t>7</w:t>
      </w:r>
      <w:r w:rsidR="00494451">
        <w:rPr>
          <w:color w:val="000000"/>
        </w:rPr>
        <w:t>.4</w:t>
      </w:r>
      <w:r w:rsidR="00C83CA8" w:rsidRPr="007E20B0">
        <w:rPr>
          <w:color w:val="000000"/>
        </w:rPr>
        <w:t xml:space="preserve">.2 O candidato que necessitar ausentar-se da sala de provas durante sua realização somente poderá fazê-lo acompanhado de um fiscal. </w:t>
      </w:r>
    </w:p>
    <w:p w:rsidR="00C83CA8" w:rsidRPr="007E20B0" w:rsidRDefault="006D496F" w:rsidP="008E2012">
      <w:pPr>
        <w:pStyle w:val="NormalWeb"/>
        <w:jc w:val="both"/>
        <w:rPr>
          <w:color w:val="000000"/>
        </w:rPr>
      </w:pPr>
      <w:r>
        <w:rPr>
          <w:color w:val="000000"/>
        </w:rPr>
        <w:t>7</w:t>
      </w:r>
      <w:r w:rsidR="00494451">
        <w:rPr>
          <w:color w:val="000000"/>
        </w:rPr>
        <w:t>.4</w:t>
      </w:r>
      <w:r w:rsidR="00C83CA8" w:rsidRPr="007E20B0">
        <w:rPr>
          <w:color w:val="000000"/>
        </w:rPr>
        <w:t xml:space="preserve">.3. Não haverá, por qualquer motivo, prorrogação do tempo previsto para a aplicação das provas em virtude de afastamento do candidato da sala de provas. </w:t>
      </w:r>
    </w:p>
    <w:p w:rsidR="00C83CA8" w:rsidRPr="007E20B0" w:rsidRDefault="006D496F" w:rsidP="008E2012">
      <w:pPr>
        <w:pStyle w:val="NormalWeb"/>
        <w:jc w:val="both"/>
        <w:rPr>
          <w:color w:val="000000"/>
        </w:rPr>
      </w:pPr>
      <w:r>
        <w:rPr>
          <w:color w:val="000000"/>
        </w:rPr>
        <w:t>7.</w:t>
      </w:r>
      <w:r w:rsidR="00494451">
        <w:rPr>
          <w:color w:val="000000"/>
        </w:rPr>
        <w:t>4</w:t>
      </w:r>
      <w:r w:rsidR="00C83CA8" w:rsidRPr="007E20B0">
        <w:rPr>
          <w:color w:val="000000"/>
        </w:rPr>
        <w:t xml:space="preserve">.4. O candidato não poderá ausentar-se da sala de provas, a qualquer tempo, portando o caderno de provas e cartão resposta. </w:t>
      </w:r>
    </w:p>
    <w:p w:rsidR="00C83CA8" w:rsidRPr="007E20B0" w:rsidRDefault="006D496F" w:rsidP="008E2012">
      <w:pPr>
        <w:pStyle w:val="NormalWeb"/>
        <w:jc w:val="both"/>
        <w:rPr>
          <w:color w:val="000000"/>
        </w:rPr>
      </w:pPr>
      <w:r>
        <w:rPr>
          <w:color w:val="000000"/>
        </w:rPr>
        <w:t>7.</w:t>
      </w:r>
      <w:r w:rsidR="00494451">
        <w:rPr>
          <w:color w:val="000000"/>
        </w:rPr>
        <w:t>.4</w:t>
      </w:r>
      <w:r w:rsidR="00C83CA8" w:rsidRPr="007E20B0">
        <w:rPr>
          <w:color w:val="000000"/>
        </w:rPr>
        <w:t>.5. Ao terminar as provas, o candidato entregará ao fiscal da sala o caderno de prova e cartão resposta devidamente preenchido e assinado com caneta esferog</w:t>
      </w:r>
      <w:r w:rsidR="00A703A7">
        <w:rPr>
          <w:color w:val="000000"/>
        </w:rPr>
        <w:t>ráfica, com tinta azul ou preta, cujos documentos serão depositados em envelopes próprios para coleta dos mesmos.</w:t>
      </w:r>
      <w:r w:rsidR="00C83CA8" w:rsidRPr="007E20B0">
        <w:rPr>
          <w:color w:val="000000"/>
        </w:rPr>
        <w:t xml:space="preserve"> </w:t>
      </w:r>
    </w:p>
    <w:p w:rsidR="00C83CA8" w:rsidRPr="007E20B0" w:rsidRDefault="006D496F" w:rsidP="008E2012">
      <w:pPr>
        <w:pStyle w:val="NormalWeb"/>
        <w:jc w:val="both"/>
        <w:rPr>
          <w:color w:val="000000"/>
        </w:rPr>
      </w:pPr>
      <w:r>
        <w:rPr>
          <w:color w:val="000000"/>
        </w:rPr>
        <w:t>7</w:t>
      </w:r>
      <w:r w:rsidR="00494451">
        <w:rPr>
          <w:color w:val="000000"/>
        </w:rPr>
        <w:t>.4</w:t>
      </w:r>
      <w:r w:rsidR="00C83CA8" w:rsidRPr="007E20B0">
        <w:rPr>
          <w:color w:val="000000"/>
        </w:rPr>
        <w:t>.6.</w:t>
      </w:r>
      <w:r w:rsidR="00A703A7">
        <w:rPr>
          <w:color w:val="000000"/>
        </w:rPr>
        <w:t xml:space="preserve"> Os 3</w:t>
      </w:r>
      <w:r w:rsidR="00C83CA8" w:rsidRPr="007E20B0">
        <w:rPr>
          <w:color w:val="000000"/>
        </w:rPr>
        <w:t xml:space="preserve"> (</w:t>
      </w:r>
      <w:r w:rsidR="00A703A7">
        <w:rPr>
          <w:color w:val="000000"/>
        </w:rPr>
        <w:t>três</w:t>
      </w:r>
      <w:r w:rsidR="00C83CA8" w:rsidRPr="007E20B0">
        <w:rPr>
          <w:color w:val="000000"/>
        </w:rPr>
        <w:t xml:space="preserve">) últimos candidatos de cada sala de provas somente poderão retirar-se da sala simultaneamente. </w:t>
      </w:r>
    </w:p>
    <w:p w:rsidR="00C83CA8" w:rsidRPr="007E20B0" w:rsidRDefault="00654D00" w:rsidP="008E2012">
      <w:pPr>
        <w:pStyle w:val="NormalWeb"/>
        <w:jc w:val="both"/>
        <w:rPr>
          <w:b/>
          <w:color w:val="000000"/>
        </w:rPr>
      </w:pPr>
      <w:r>
        <w:rPr>
          <w:b/>
          <w:color w:val="000000"/>
        </w:rPr>
        <w:t>7</w:t>
      </w:r>
      <w:r w:rsidR="00494451">
        <w:rPr>
          <w:b/>
          <w:color w:val="000000"/>
        </w:rPr>
        <w:t>.5</w:t>
      </w:r>
      <w:r w:rsidR="00C83CA8" w:rsidRPr="007E20B0">
        <w:rPr>
          <w:b/>
          <w:color w:val="000000"/>
        </w:rPr>
        <w:t xml:space="preserve">-  DO CADERNO DE QUESTÕES E DO CARTÃO RESPOSTA </w:t>
      </w:r>
    </w:p>
    <w:p w:rsidR="00C83CA8" w:rsidRPr="007E20B0" w:rsidRDefault="006D496F" w:rsidP="008E2012">
      <w:pPr>
        <w:pStyle w:val="NormalWeb"/>
        <w:jc w:val="both"/>
        <w:rPr>
          <w:color w:val="000000"/>
        </w:rPr>
      </w:pPr>
      <w:r>
        <w:rPr>
          <w:color w:val="000000"/>
        </w:rPr>
        <w:t>7</w:t>
      </w:r>
      <w:r w:rsidR="00494451">
        <w:rPr>
          <w:color w:val="000000"/>
        </w:rPr>
        <w:t>.5</w:t>
      </w:r>
      <w:r w:rsidR="00C83CA8" w:rsidRPr="007E20B0">
        <w:rPr>
          <w:color w:val="000000"/>
        </w:rPr>
        <w:t xml:space="preserve">.1. Para a realização das provas, o candidato receberá o caderno de questões e o cartão resposta personalizado. </w:t>
      </w:r>
    </w:p>
    <w:p w:rsidR="00A703A7" w:rsidRDefault="006D496F" w:rsidP="008E2012">
      <w:pPr>
        <w:pStyle w:val="NormalWeb"/>
        <w:jc w:val="both"/>
        <w:rPr>
          <w:color w:val="000000"/>
        </w:rPr>
      </w:pPr>
      <w:r>
        <w:rPr>
          <w:color w:val="000000"/>
        </w:rPr>
        <w:t>7</w:t>
      </w:r>
      <w:r w:rsidR="00494451">
        <w:rPr>
          <w:color w:val="000000"/>
        </w:rPr>
        <w:t>.5</w:t>
      </w:r>
      <w:r w:rsidR="00C83CA8" w:rsidRPr="007E20B0">
        <w:rPr>
          <w:color w:val="000000"/>
        </w:rPr>
        <w:t xml:space="preserve">.2. Distribuídos os cadernos de questões aos candidatos e, na hipótese de verificarem-se falhas de impressão, o Coordenador, antes do início da prova, diligenciará no sentido de: </w:t>
      </w:r>
    </w:p>
    <w:p w:rsidR="00C83CA8" w:rsidRPr="007E20B0" w:rsidRDefault="00C83CA8" w:rsidP="008E2012">
      <w:pPr>
        <w:pStyle w:val="NormalWeb"/>
        <w:jc w:val="both"/>
        <w:rPr>
          <w:color w:val="000000"/>
        </w:rPr>
      </w:pPr>
      <w:r w:rsidRPr="007E20B0">
        <w:rPr>
          <w:color w:val="000000"/>
        </w:rPr>
        <w:lastRenderedPageBreak/>
        <w:t xml:space="preserve">a. substituir os cadernos de questões com defeito; </w:t>
      </w:r>
    </w:p>
    <w:p w:rsidR="00C83CA8" w:rsidRPr="007E20B0" w:rsidRDefault="00C83CA8" w:rsidP="008E2012">
      <w:pPr>
        <w:pStyle w:val="NormalWeb"/>
        <w:jc w:val="both"/>
        <w:rPr>
          <w:color w:val="000000"/>
        </w:rPr>
      </w:pPr>
      <w:r w:rsidRPr="007E20B0">
        <w:rPr>
          <w:color w:val="000000"/>
        </w:rPr>
        <w:t>b. caso não haja número suficiente de cadernos para a devida substituição, procederá à leitura dos itens onde ocorreram falhas, usando, para tanto, um caderno de questões completo</w:t>
      </w:r>
      <w:r w:rsidR="009708FD">
        <w:rPr>
          <w:color w:val="000000"/>
        </w:rPr>
        <w:t>.</w:t>
      </w:r>
      <w:r w:rsidRPr="007E20B0">
        <w:rPr>
          <w:color w:val="000000"/>
        </w:rPr>
        <w:t xml:space="preserve"> </w:t>
      </w:r>
    </w:p>
    <w:p w:rsidR="00C83CA8" w:rsidRPr="007E20B0" w:rsidRDefault="007575FB" w:rsidP="008E2012">
      <w:pPr>
        <w:pStyle w:val="NormalWeb"/>
        <w:jc w:val="both"/>
        <w:rPr>
          <w:color w:val="000000"/>
        </w:rPr>
      </w:pPr>
      <w:r>
        <w:rPr>
          <w:color w:val="000000"/>
        </w:rPr>
        <w:t>7</w:t>
      </w:r>
      <w:r w:rsidR="00494451">
        <w:rPr>
          <w:color w:val="000000"/>
        </w:rPr>
        <w:t>.5</w:t>
      </w:r>
      <w:r w:rsidR="00C83CA8" w:rsidRPr="007E20B0">
        <w:rPr>
          <w:color w:val="000000"/>
        </w:rPr>
        <w:t xml:space="preserve">.3. A avaliação das provas far-se-á, exclusivamente, por meio de cartão resposta personalizado, o que anula qualquer outra forma de avaliação. </w:t>
      </w:r>
    </w:p>
    <w:p w:rsidR="00C83CA8" w:rsidRPr="007E20B0" w:rsidRDefault="006D496F" w:rsidP="008E2012">
      <w:pPr>
        <w:pStyle w:val="NormalWeb"/>
        <w:jc w:val="both"/>
        <w:rPr>
          <w:color w:val="000000"/>
        </w:rPr>
      </w:pPr>
      <w:r>
        <w:rPr>
          <w:color w:val="000000"/>
        </w:rPr>
        <w:t>7</w:t>
      </w:r>
      <w:r w:rsidR="00494451">
        <w:rPr>
          <w:color w:val="000000"/>
        </w:rPr>
        <w:t>.5</w:t>
      </w:r>
      <w:r w:rsidR="00C83CA8" w:rsidRPr="007E20B0">
        <w:rPr>
          <w:color w:val="000000"/>
        </w:rPr>
        <w:t xml:space="preserve">.4. O preenchimento do cartão resposta personalizado será de inteira responsabilidade do candidato, que deverá proceder em conformidade com as instruções dele constantes. Em hipótese alguma haverá substituição do cartão resposta personalizado em caso de marcação errada ou rasura. </w:t>
      </w:r>
    </w:p>
    <w:p w:rsidR="00C83CA8" w:rsidRPr="007E20B0" w:rsidRDefault="006D496F" w:rsidP="008E2012">
      <w:pPr>
        <w:pStyle w:val="NormalWeb"/>
        <w:jc w:val="both"/>
        <w:rPr>
          <w:color w:val="000000"/>
        </w:rPr>
      </w:pPr>
      <w:r>
        <w:rPr>
          <w:color w:val="000000"/>
        </w:rPr>
        <w:t>7</w:t>
      </w:r>
      <w:r w:rsidR="00494451">
        <w:rPr>
          <w:color w:val="000000"/>
        </w:rPr>
        <w:t>.5</w:t>
      </w:r>
      <w:r w:rsidR="00C83CA8" w:rsidRPr="007E20B0">
        <w:rPr>
          <w:color w:val="000000"/>
        </w:rPr>
        <w:t xml:space="preserve">.6. No cartão resposta personalizado o candidato deverá assinar no campo apropriado e preencher com caneta esferográfica de tinta azul ou preta. </w:t>
      </w:r>
    </w:p>
    <w:p w:rsidR="00C83CA8" w:rsidRPr="007E20B0" w:rsidRDefault="006D496F" w:rsidP="008E2012">
      <w:pPr>
        <w:pStyle w:val="NormalWeb"/>
        <w:jc w:val="both"/>
        <w:rPr>
          <w:color w:val="000000"/>
        </w:rPr>
      </w:pPr>
      <w:r>
        <w:rPr>
          <w:color w:val="000000"/>
        </w:rPr>
        <w:t>7</w:t>
      </w:r>
      <w:r w:rsidR="00494451">
        <w:rPr>
          <w:color w:val="000000"/>
        </w:rPr>
        <w:t>.5.</w:t>
      </w:r>
      <w:r w:rsidR="00C83CA8" w:rsidRPr="007E20B0">
        <w:rPr>
          <w:color w:val="000000"/>
        </w:rPr>
        <w:t xml:space="preserve">7. Não será computada questão com emenda ou rasura, ainda que legível, nem questão não respondida ou que contenha mais de uma resposta, mesmo que uma delas esteja correta. </w:t>
      </w:r>
    </w:p>
    <w:p w:rsidR="00C83CA8" w:rsidRPr="007E20B0" w:rsidRDefault="006D496F" w:rsidP="008E2012">
      <w:pPr>
        <w:pStyle w:val="NormalWeb"/>
        <w:jc w:val="both"/>
        <w:rPr>
          <w:color w:val="000000"/>
        </w:rPr>
      </w:pPr>
      <w:r>
        <w:rPr>
          <w:color w:val="000000"/>
        </w:rPr>
        <w:t>7</w:t>
      </w:r>
      <w:r w:rsidR="00494451">
        <w:rPr>
          <w:color w:val="000000"/>
        </w:rPr>
        <w:t>.5</w:t>
      </w:r>
      <w:r w:rsidR="00C83CA8" w:rsidRPr="007E20B0">
        <w:rPr>
          <w:color w:val="000000"/>
        </w:rPr>
        <w:t>.8. Não deverá ser feita nenhuma marca fora do campo reservado às respostas ou à assinatura, vez que qualquer marca poderá ser ide</w:t>
      </w:r>
      <w:r w:rsidR="00A703A7">
        <w:rPr>
          <w:color w:val="000000"/>
        </w:rPr>
        <w:t>ntificada pela Comissão</w:t>
      </w:r>
      <w:r w:rsidR="00C83CA8" w:rsidRPr="007E20B0">
        <w:rPr>
          <w:color w:val="000000"/>
        </w:rPr>
        <w:t xml:space="preserve">, prejudicando o desempenho do candidato. </w:t>
      </w:r>
    </w:p>
    <w:p w:rsidR="00C83CA8" w:rsidRDefault="006D496F" w:rsidP="008E2012">
      <w:pPr>
        <w:pStyle w:val="NormalWeb"/>
        <w:jc w:val="both"/>
        <w:rPr>
          <w:color w:val="000000"/>
        </w:rPr>
      </w:pPr>
      <w:r>
        <w:rPr>
          <w:color w:val="000000"/>
        </w:rPr>
        <w:t>7.5</w:t>
      </w:r>
      <w:r w:rsidR="00C83CA8" w:rsidRPr="007E20B0">
        <w:rPr>
          <w:color w:val="000000"/>
        </w:rPr>
        <w:t>.9 O cartão resposta deverá ser entregue juntamente com o envelope contendo a prova realizada.</w:t>
      </w:r>
    </w:p>
    <w:p w:rsidR="00C83CA8" w:rsidRPr="007E20B0" w:rsidRDefault="006D496F" w:rsidP="008E2012">
      <w:pPr>
        <w:pStyle w:val="NormalWeb"/>
        <w:jc w:val="both"/>
        <w:rPr>
          <w:b/>
          <w:color w:val="000000"/>
        </w:rPr>
      </w:pPr>
      <w:r>
        <w:rPr>
          <w:b/>
          <w:color w:val="000000"/>
        </w:rPr>
        <w:t>7</w:t>
      </w:r>
      <w:r w:rsidR="00494451">
        <w:rPr>
          <w:b/>
          <w:color w:val="000000"/>
        </w:rPr>
        <w:t>.6</w:t>
      </w:r>
      <w:r w:rsidR="00C83CA8" w:rsidRPr="007E20B0">
        <w:rPr>
          <w:b/>
          <w:color w:val="000000"/>
        </w:rPr>
        <w:t xml:space="preserve"> DA DIVULGAÇÃO DAS QUESTÕES DE PROVAS E DO GABARITO </w:t>
      </w:r>
    </w:p>
    <w:p w:rsidR="00C83CA8" w:rsidRPr="00A80D52" w:rsidRDefault="006D496F" w:rsidP="008E2012">
      <w:pPr>
        <w:pStyle w:val="NormalWeb"/>
        <w:jc w:val="both"/>
      </w:pPr>
      <w:r>
        <w:t>7</w:t>
      </w:r>
      <w:r w:rsidR="00A703A7" w:rsidRPr="00A80D52">
        <w:t>.</w:t>
      </w:r>
      <w:r w:rsidR="00494451" w:rsidRPr="00A80D52">
        <w:t>6</w:t>
      </w:r>
      <w:r w:rsidR="00C83CA8" w:rsidRPr="00A80D52">
        <w:t>.</w:t>
      </w:r>
      <w:r w:rsidR="00F3744C" w:rsidRPr="00A80D52">
        <w:t>1. O gabarito preliminar estará</w:t>
      </w:r>
      <w:r w:rsidR="00C83CA8" w:rsidRPr="00A80D52">
        <w:t xml:space="preserve"> à disposição dos interessados </w:t>
      </w:r>
      <w:r w:rsidR="00A703A7" w:rsidRPr="00A80D52">
        <w:t xml:space="preserve">às </w:t>
      </w:r>
      <w:r w:rsidR="00D64DB0">
        <w:t>11</w:t>
      </w:r>
      <w:r w:rsidR="00A641D9">
        <w:t>.</w:t>
      </w:r>
      <w:r w:rsidR="00D64DB0">
        <w:t>0</w:t>
      </w:r>
      <w:r w:rsidR="00A641D9">
        <w:t xml:space="preserve">0 </w:t>
      </w:r>
      <w:r w:rsidR="00A703A7" w:rsidRPr="00A80D52">
        <w:t xml:space="preserve">min </w:t>
      </w:r>
      <w:r w:rsidR="00F93143">
        <w:t xml:space="preserve">horas do dia </w:t>
      </w:r>
      <w:r w:rsidR="00D64DB0">
        <w:t>28</w:t>
      </w:r>
      <w:r w:rsidR="00937DCD" w:rsidRPr="00904E60">
        <w:t xml:space="preserve"> </w:t>
      </w:r>
      <w:r w:rsidR="00C83CA8" w:rsidRPr="00A80D52">
        <w:t xml:space="preserve">de </w:t>
      </w:r>
      <w:r w:rsidR="00D64DB0">
        <w:t>janeiro</w:t>
      </w:r>
      <w:r w:rsidR="00F652F8">
        <w:t xml:space="preserve"> </w:t>
      </w:r>
      <w:r w:rsidR="00F01D44" w:rsidRPr="00904E60">
        <w:t xml:space="preserve"> </w:t>
      </w:r>
      <w:r w:rsidR="00D64DB0">
        <w:t>de 2013</w:t>
      </w:r>
      <w:r w:rsidR="00C83CA8" w:rsidRPr="00A80D52">
        <w:t>, no mural da S</w:t>
      </w:r>
      <w:r w:rsidR="00A703A7" w:rsidRPr="00A80D52">
        <w:t>ecretaria Municipal de Educação, Prefeitura</w:t>
      </w:r>
      <w:r w:rsidR="00A80D52" w:rsidRPr="00A80D52">
        <w:t xml:space="preserve"> e </w:t>
      </w:r>
      <w:r w:rsidR="00A703A7" w:rsidRPr="00A80D52">
        <w:t>Câmara de Vereadores</w:t>
      </w:r>
      <w:r w:rsidR="00A80D52" w:rsidRPr="00A80D52">
        <w:t xml:space="preserve"> de Bocaina do Sul</w:t>
      </w:r>
      <w:r w:rsidR="00A703A7" w:rsidRPr="00A80D52">
        <w:t>.</w:t>
      </w:r>
    </w:p>
    <w:p w:rsidR="00C83CA8" w:rsidRPr="007E20B0" w:rsidRDefault="006D496F" w:rsidP="008E2012">
      <w:pPr>
        <w:pStyle w:val="NormalWeb"/>
        <w:jc w:val="both"/>
        <w:rPr>
          <w:color w:val="000000"/>
        </w:rPr>
      </w:pPr>
      <w:r>
        <w:t>7</w:t>
      </w:r>
      <w:r w:rsidR="00494451" w:rsidRPr="00A80D52">
        <w:t>.6</w:t>
      </w:r>
      <w:r w:rsidR="00C83CA8" w:rsidRPr="00A80D52">
        <w:t>.2. Não serão disponibilizad</w:t>
      </w:r>
      <w:r w:rsidR="00C83CA8" w:rsidRPr="007E20B0">
        <w:rPr>
          <w:color w:val="000000"/>
        </w:rPr>
        <w:t xml:space="preserve">os os cadernos de provas utilizados pelos candidatos. </w:t>
      </w:r>
    </w:p>
    <w:p w:rsidR="00C83CA8" w:rsidRPr="007E20B0" w:rsidRDefault="006D496F" w:rsidP="008E2012">
      <w:pPr>
        <w:pStyle w:val="NormalWeb"/>
        <w:jc w:val="both"/>
        <w:rPr>
          <w:b/>
          <w:color w:val="000000"/>
        </w:rPr>
      </w:pPr>
      <w:r>
        <w:rPr>
          <w:b/>
          <w:color w:val="000000"/>
        </w:rPr>
        <w:t>7</w:t>
      </w:r>
      <w:r w:rsidR="00494451">
        <w:rPr>
          <w:b/>
          <w:color w:val="000000"/>
        </w:rPr>
        <w:t>.7</w:t>
      </w:r>
      <w:r w:rsidR="00C83CA8" w:rsidRPr="007E20B0">
        <w:rPr>
          <w:b/>
          <w:color w:val="000000"/>
        </w:rPr>
        <w:t xml:space="preserve">- DOS RECURSOS E DA ANULAÇÃO DAS QUESTÕES DA PROVA </w:t>
      </w:r>
    </w:p>
    <w:p w:rsidR="00C83CA8" w:rsidRPr="00A80D52" w:rsidRDefault="006D496F" w:rsidP="008E2012">
      <w:pPr>
        <w:pStyle w:val="NormalWeb"/>
        <w:jc w:val="both"/>
      </w:pPr>
      <w:r>
        <w:t>7</w:t>
      </w:r>
      <w:r w:rsidR="00494451" w:rsidRPr="00A80D52">
        <w:t>.7</w:t>
      </w:r>
      <w:r w:rsidR="00C83CA8" w:rsidRPr="00A80D52">
        <w:t>.1. O candidato que tiver qualquer discordância em relação às questões das provas ou ao gabarito preliminar divulgado, p</w:t>
      </w:r>
      <w:r w:rsidR="00D64DB0">
        <w:t>oderá interpor recurso até as 11</w:t>
      </w:r>
      <w:r w:rsidR="00A80D52">
        <w:t>h</w:t>
      </w:r>
      <w:r w:rsidR="00C83CA8" w:rsidRPr="00A80D52">
        <w:t>30</w:t>
      </w:r>
      <w:r w:rsidR="00A80D52">
        <w:t>min</w:t>
      </w:r>
      <w:r w:rsidR="00C83CA8" w:rsidRPr="00A80D52">
        <w:t xml:space="preserve"> do di</w:t>
      </w:r>
      <w:r w:rsidR="00904E60">
        <w:t>a</w:t>
      </w:r>
      <w:r w:rsidR="001D4376">
        <w:t xml:space="preserve"> </w:t>
      </w:r>
      <w:r w:rsidR="008A0BB9">
        <w:t>29  de janeir</w:t>
      </w:r>
      <w:r w:rsidR="00F652F8">
        <w:t xml:space="preserve">o </w:t>
      </w:r>
      <w:r w:rsidR="00973BE0" w:rsidRPr="00A80D52">
        <w:t>de 201</w:t>
      </w:r>
      <w:r w:rsidR="008A0BB9">
        <w:t>3</w:t>
      </w:r>
      <w:r w:rsidR="00C83CA8" w:rsidRPr="00A80D52">
        <w:t xml:space="preserve">. </w:t>
      </w:r>
    </w:p>
    <w:p w:rsidR="00C83CA8" w:rsidRPr="007E20B0" w:rsidRDefault="006D496F" w:rsidP="008E2012">
      <w:pPr>
        <w:pStyle w:val="NormalWeb"/>
        <w:jc w:val="both"/>
        <w:rPr>
          <w:color w:val="000000"/>
        </w:rPr>
      </w:pPr>
      <w:r>
        <w:rPr>
          <w:color w:val="000000"/>
        </w:rPr>
        <w:t>7</w:t>
      </w:r>
      <w:r w:rsidR="00494451">
        <w:rPr>
          <w:color w:val="000000"/>
        </w:rPr>
        <w:t>.7</w:t>
      </w:r>
      <w:r w:rsidR="00C83CA8" w:rsidRPr="007E20B0">
        <w:rPr>
          <w:color w:val="000000"/>
        </w:rPr>
        <w:t xml:space="preserve">.2 Somente serão apreciados os recursos expressos em termos convenientes e que apontarem as circunstâncias que os justifiquem. Recurso inconsistente ou intempestivo será preliminarmente indeferido. </w:t>
      </w:r>
    </w:p>
    <w:p w:rsidR="00C83CA8" w:rsidRPr="007E20B0" w:rsidRDefault="006D496F" w:rsidP="008E2012">
      <w:pPr>
        <w:pStyle w:val="NormalWeb"/>
        <w:jc w:val="both"/>
        <w:rPr>
          <w:color w:val="000000"/>
        </w:rPr>
      </w:pPr>
      <w:r>
        <w:rPr>
          <w:color w:val="000000"/>
        </w:rPr>
        <w:t>7</w:t>
      </w:r>
      <w:r w:rsidR="00494451">
        <w:rPr>
          <w:color w:val="000000"/>
        </w:rPr>
        <w:t>.7</w:t>
      </w:r>
      <w:r w:rsidR="00C83CA8" w:rsidRPr="007E20B0">
        <w:rPr>
          <w:color w:val="000000"/>
        </w:rPr>
        <w:t xml:space="preserve">.3- Todos os recursos regulares serão analisados e os pareceres serão divulgados no mural da </w:t>
      </w:r>
      <w:r w:rsidR="00C83CA8" w:rsidRPr="005A0F1C">
        <w:rPr>
          <w:color w:val="000000"/>
        </w:rPr>
        <w:t>Secretaria Municipal de Educação, quando</w:t>
      </w:r>
      <w:r w:rsidR="00C83CA8" w:rsidRPr="007E20B0">
        <w:rPr>
          <w:color w:val="000000"/>
        </w:rPr>
        <w:t xml:space="preserve"> da divulgação do gabarito oficial definitivo. Não serão encaminhadas respostas individuais aos candidatos. </w:t>
      </w:r>
    </w:p>
    <w:p w:rsidR="00C83CA8" w:rsidRPr="007E20B0" w:rsidRDefault="006D496F" w:rsidP="008E2012">
      <w:pPr>
        <w:pStyle w:val="NormalWeb"/>
        <w:jc w:val="both"/>
        <w:rPr>
          <w:color w:val="000000"/>
        </w:rPr>
      </w:pPr>
      <w:r>
        <w:rPr>
          <w:color w:val="000000"/>
        </w:rPr>
        <w:t>7</w:t>
      </w:r>
      <w:r w:rsidR="00494451">
        <w:rPr>
          <w:color w:val="000000"/>
        </w:rPr>
        <w:t>.7</w:t>
      </w:r>
      <w:r w:rsidR="00C83CA8" w:rsidRPr="007E20B0">
        <w:rPr>
          <w:color w:val="000000"/>
        </w:rPr>
        <w:t xml:space="preserve">.4- Não será aceito recurso via postal, via fax, via e-mail ou, ainda, fora do prazo. </w:t>
      </w:r>
    </w:p>
    <w:p w:rsidR="00C83CA8" w:rsidRPr="007E20B0" w:rsidRDefault="006D496F" w:rsidP="008E2012">
      <w:pPr>
        <w:pStyle w:val="NormalWeb"/>
        <w:jc w:val="both"/>
        <w:rPr>
          <w:color w:val="000000"/>
        </w:rPr>
      </w:pPr>
      <w:r>
        <w:rPr>
          <w:color w:val="000000"/>
        </w:rPr>
        <w:t>7</w:t>
      </w:r>
      <w:r w:rsidR="00494451">
        <w:rPr>
          <w:color w:val="000000"/>
        </w:rPr>
        <w:t>.7</w:t>
      </w:r>
      <w:r w:rsidR="00C83CA8" w:rsidRPr="007E20B0">
        <w:rPr>
          <w:color w:val="000000"/>
        </w:rPr>
        <w:t xml:space="preserve">.5 - Em nenhuma hipótese serão aceitos pedidos de revisão de recursos ou recurso de gabarito </w:t>
      </w:r>
      <w:r w:rsidR="00C83CA8" w:rsidRPr="007E20B0">
        <w:rPr>
          <w:color w:val="000000"/>
        </w:rPr>
        <w:lastRenderedPageBreak/>
        <w:t xml:space="preserve">oficial definitivo. </w:t>
      </w:r>
    </w:p>
    <w:p w:rsidR="00C83CA8" w:rsidRPr="007E20B0" w:rsidRDefault="006D496F" w:rsidP="008E2012">
      <w:pPr>
        <w:pStyle w:val="NormalWeb"/>
        <w:jc w:val="both"/>
        <w:rPr>
          <w:color w:val="000000"/>
        </w:rPr>
      </w:pPr>
      <w:r>
        <w:rPr>
          <w:color w:val="000000"/>
        </w:rPr>
        <w:t>7</w:t>
      </w:r>
      <w:r w:rsidR="00494451">
        <w:rPr>
          <w:color w:val="000000"/>
        </w:rPr>
        <w:t>.7</w:t>
      </w:r>
      <w:r w:rsidR="00C83CA8" w:rsidRPr="007E20B0">
        <w:rPr>
          <w:color w:val="000000"/>
        </w:rPr>
        <w:t xml:space="preserve">.6 - Na hipótese de anulação de questão, a mesma será considerada como respondida corretamente por todos os candidatos, independentemente de terem recorrido. </w:t>
      </w:r>
    </w:p>
    <w:p w:rsidR="00C83CA8" w:rsidRPr="002C33DB" w:rsidRDefault="006D496F" w:rsidP="00F90C1D">
      <w:pPr>
        <w:pStyle w:val="NormalWeb"/>
        <w:jc w:val="both"/>
      </w:pPr>
      <w:r w:rsidRPr="002C33DB">
        <w:t>7</w:t>
      </w:r>
      <w:r w:rsidR="00494451" w:rsidRPr="002C33DB">
        <w:t>.7</w:t>
      </w:r>
      <w:r w:rsidR="00C83CA8" w:rsidRPr="002C33DB">
        <w:t xml:space="preserve">.7 Caberá à </w:t>
      </w:r>
      <w:r w:rsidR="00F3744C" w:rsidRPr="002C33DB">
        <w:t>Comissão de Provas Nomeada pela Portaria</w:t>
      </w:r>
      <w:r w:rsidR="0026382F">
        <w:t xml:space="preserve"> </w:t>
      </w:r>
      <w:r w:rsidR="002C33DB" w:rsidRPr="002C33DB">
        <w:t>1514</w:t>
      </w:r>
      <w:r w:rsidR="00D667E1" w:rsidRPr="002C33DB">
        <w:t>/201</w:t>
      </w:r>
      <w:r w:rsidR="002C33DB" w:rsidRPr="002C33DB">
        <w:t>3</w:t>
      </w:r>
      <w:r w:rsidR="00C83CA8" w:rsidRPr="002C33DB">
        <w:t xml:space="preserve">, anular questões das provas, quando for o caso. A decisão final será soberana e definitiva, não existindo desta forma recurso contra resultado de recurso. </w:t>
      </w:r>
    </w:p>
    <w:p w:rsidR="00C83CA8" w:rsidRPr="007E20B0" w:rsidRDefault="006D496F" w:rsidP="008E2012">
      <w:pPr>
        <w:pStyle w:val="NormalWeb"/>
        <w:jc w:val="both"/>
        <w:rPr>
          <w:b/>
          <w:color w:val="000000"/>
        </w:rPr>
      </w:pPr>
      <w:r>
        <w:rPr>
          <w:b/>
          <w:color w:val="000000"/>
        </w:rPr>
        <w:t>7</w:t>
      </w:r>
      <w:r w:rsidR="00494451">
        <w:rPr>
          <w:b/>
          <w:color w:val="000000"/>
        </w:rPr>
        <w:t>.8</w:t>
      </w:r>
      <w:r w:rsidR="00C83CA8" w:rsidRPr="007E13AF">
        <w:rPr>
          <w:b/>
          <w:color w:val="000000"/>
        </w:rPr>
        <w:t xml:space="preserve"> -</w:t>
      </w:r>
      <w:r w:rsidR="007E13AF">
        <w:rPr>
          <w:b/>
          <w:color w:val="000000"/>
        </w:rPr>
        <w:t xml:space="preserve"> </w:t>
      </w:r>
      <w:r w:rsidR="00C83CA8" w:rsidRPr="007E13AF">
        <w:rPr>
          <w:b/>
          <w:color w:val="000000"/>
        </w:rPr>
        <w:t>DA AVALIAÇÃO E CLASSIFICAÇÃO DA PROVA ESCRITA</w:t>
      </w:r>
      <w:r w:rsidR="00C83CA8" w:rsidRPr="007E20B0">
        <w:rPr>
          <w:b/>
          <w:color w:val="000000"/>
        </w:rPr>
        <w:t xml:space="preserve"> </w:t>
      </w:r>
    </w:p>
    <w:p w:rsidR="00C83CA8" w:rsidRPr="007E20B0" w:rsidRDefault="006D496F" w:rsidP="008E2012">
      <w:pPr>
        <w:pStyle w:val="NormalWeb"/>
        <w:jc w:val="both"/>
        <w:rPr>
          <w:color w:val="000000"/>
        </w:rPr>
      </w:pPr>
      <w:r>
        <w:rPr>
          <w:color w:val="000000"/>
        </w:rPr>
        <w:t>7</w:t>
      </w:r>
      <w:r w:rsidR="00494451">
        <w:rPr>
          <w:color w:val="000000"/>
        </w:rPr>
        <w:t>.8</w:t>
      </w:r>
      <w:r w:rsidR="00C83CA8" w:rsidRPr="007E20B0">
        <w:rPr>
          <w:color w:val="000000"/>
        </w:rPr>
        <w:t xml:space="preserve">.1. A prova escrita é de caráter eliminatório e classificatório. </w:t>
      </w:r>
    </w:p>
    <w:p w:rsidR="00C83CA8" w:rsidRPr="007E20B0" w:rsidRDefault="006B31DC" w:rsidP="008E2012">
      <w:pPr>
        <w:pStyle w:val="NormalWeb"/>
        <w:jc w:val="both"/>
        <w:rPr>
          <w:color w:val="000000"/>
        </w:rPr>
      </w:pPr>
      <w:r>
        <w:rPr>
          <w:color w:val="000000"/>
        </w:rPr>
        <w:t>7</w:t>
      </w:r>
      <w:r w:rsidR="00C83CA8" w:rsidRPr="007E20B0">
        <w:rPr>
          <w:color w:val="000000"/>
        </w:rPr>
        <w:t xml:space="preserve">.8.2 - Todos os candidatos deverão realizar as duas provas: Conhecimentos Gerais e Conhecimentos Específicos. </w:t>
      </w:r>
    </w:p>
    <w:p w:rsidR="00C83CA8" w:rsidRPr="007E20B0" w:rsidRDefault="006B31DC" w:rsidP="008E2012">
      <w:pPr>
        <w:pStyle w:val="NormalWeb"/>
        <w:jc w:val="both"/>
        <w:rPr>
          <w:color w:val="000000"/>
        </w:rPr>
      </w:pPr>
      <w:r>
        <w:rPr>
          <w:color w:val="000000"/>
        </w:rPr>
        <w:t>7</w:t>
      </w:r>
      <w:r w:rsidR="00C83CA8" w:rsidRPr="007E20B0">
        <w:rPr>
          <w:color w:val="000000"/>
        </w:rPr>
        <w:t xml:space="preserve">.8.3 A nota final na Prova escrita será obtida pela soma dos pontos obtidos na prova de Conhecimentos Gerais e na prova de Conhecimentos Específicos. </w:t>
      </w:r>
    </w:p>
    <w:p w:rsidR="00C83CA8" w:rsidRPr="007E20B0" w:rsidRDefault="006B31DC" w:rsidP="008E2012">
      <w:pPr>
        <w:pStyle w:val="NormalWeb"/>
        <w:jc w:val="both"/>
        <w:rPr>
          <w:color w:val="000000"/>
        </w:rPr>
      </w:pPr>
      <w:r>
        <w:rPr>
          <w:color w:val="000000"/>
        </w:rPr>
        <w:t>7</w:t>
      </w:r>
      <w:r w:rsidR="00C83CA8" w:rsidRPr="007E20B0">
        <w:rPr>
          <w:color w:val="000000"/>
        </w:rPr>
        <w:t xml:space="preserve">.8.4 - A prova de conhecimentos gerais, assim como a prova de conhecimentos específicos serão avaliadas na escala de zero (0) a cinco (5) cada, tendo todas as questões o mesmo peso, expressos com 2 (dois) decimais. </w:t>
      </w:r>
    </w:p>
    <w:p w:rsidR="00C83CA8" w:rsidRPr="007E20B0" w:rsidRDefault="006B31DC" w:rsidP="008E2012">
      <w:pPr>
        <w:pStyle w:val="NormalWeb"/>
        <w:jc w:val="both"/>
        <w:rPr>
          <w:color w:val="000000"/>
        </w:rPr>
      </w:pPr>
      <w:r>
        <w:rPr>
          <w:color w:val="000000"/>
        </w:rPr>
        <w:t>7</w:t>
      </w:r>
      <w:r w:rsidR="00C83CA8" w:rsidRPr="007E20B0">
        <w:rPr>
          <w:color w:val="000000"/>
        </w:rPr>
        <w:t>.8.5 - Será eliminado do Processo Seletivo o candidato qu</w:t>
      </w:r>
      <w:r w:rsidR="007575FB">
        <w:rPr>
          <w:color w:val="000000"/>
        </w:rPr>
        <w:t>e obtiver 2,00 (dois virgula zero</w:t>
      </w:r>
      <w:r w:rsidR="00C83CA8" w:rsidRPr="005A0F1C">
        <w:rPr>
          <w:color w:val="000000"/>
        </w:rPr>
        <w:t>) no s</w:t>
      </w:r>
      <w:r w:rsidR="00C83CA8" w:rsidRPr="007E20B0">
        <w:rPr>
          <w:color w:val="000000"/>
        </w:rPr>
        <w:t xml:space="preserve">omatório das prova de conhecimentos gerais e de conhecimentos específicos ou zerar numa delas. </w:t>
      </w:r>
    </w:p>
    <w:p w:rsidR="00D023C9" w:rsidRPr="007E20B0" w:rsidRDefault="0026382F" w:rsidP="00D023C9">
      <w:pPr>
        <w:pStyle w:val="NormalWeb"/>
        <w:jc w:val="both"/>
        <w:rPr>
          <w:b/>
          <w:color w:val="000000"/>
        </w:rPr>
      </w:pPr>
      <w:r>
        <w:rPr>
          <w:b/>
          <w:color w:val="000000"/>
        </w:rPr>
        <w:t xml:space="preserve">8 </w:t>
      </w:r>
      <w:r w:rsidR="00D023C9" w:rsidRPr="007E20B0">
        <w:rPr>
          <w:b/>
          <w:color w:val="000000"/>
        </w:rPr>
        <w:t xml:space="preserve">-. DA PROVA DE TÍTULOS </w:t>
      </w:r>
    </w:p>
    <w:p w:rsidR="00D023C9" w:rsidRPr="007E20B0" w:rsidRDefault="0026382F" w:rsidP="00D023C9">
      <w:pPr>
        <w:pStyle w:val="NormalWeb"/>
        <w:jc w:val="both"/>
        <w:rPr>
          <w:color w:val="000000"/>
        </w:rPr>
      </w:pPr>
      <w:r>
        <w:rPr>
          <w:color w:val="000000"/>
        </w:rPr>
        <w:t>8</w:t>
      </w:r>
      <w:r w:rsidR="00D023C9" w:rsidRPr="007E20B0">
        <w:rPr>
          <w:color w:val="000000"/>
        </w:rPr>
        <w:t xml:space="preserve">.1. A prova de títulos (somente para os cargos de Professor) será avaliada quanto: </w:t>
      </w:r>
    </w:p>
    <w:p w:rsidR="00D023C9" w:rsidRDefault="00D023C9" w:rsidP="00D023C9">
      <w:pPr>
        <w:pStyle w:val="NormalWeb"/>
        <w:jc w:val="both"/>
        <w:rPr>
          <w:color w:val="000000"/>
        </w:rPr>
      </w:pPr>
      <w:r>
        <w:rPr>
          <w:color w:val="000000"/>
        </w:rPr>
        <w:t>a. N</w:t>
      </w:r>
      <w:r w:rsidRPr="007E20B0">
        <w:rPr>
          <w:color w:val="000000"/>
        </w:rPr>
        <w:t xml:space="preserve">ível de escolaridade; </w:t>
      </w:r>
    </w:p>
    <w:p w:rsidR="00D023C9" w:rsidRPr="007E20B0" w:rsidRDefault="00D023C9" w:rsidP="00D023C9">
      <w:pPr>
        <w:pStyle w:val="NormalWeb"/>
        <w:jc w:val="both"/>
        <w:rPr>
          <w:color w:val="000000"/>
        </w:rPr>
      </w:pPr>
      <w:r>
        <w:rPr>
          <w:color w:val="000000"/>
        </w:rPr>
        <w:t>b. C</w:t>
      </w:r>
      <w:r w:rsidRPr="007E20B0">
        <w:rPr>
          <w:color w:val="000000"/>
        </w:rPr>
        <w:t>ursos de ap</w:t>
      </w:r>
      <w:r>
        <w:rPr>
          <w:color w:val="000000"/>
        </w:rPr>
        <w:t xml:space="preserve">erfeiçoamento </w:t>
      </w:r>
      <w:r w:rsidRPr="005A0F1C">
        <w:rPr>
          <w:color w:val="000000"/>
        </w:rPr>
        <w:t>ou atualização na área da educação e atuação;</w:t>
      </w:r>
      <w:r>
        <w:rPr>
          <w:color w:val="000000"/>
        </w:rPr>
        <w:t xml:space="preserve"> </w:t>
      </w:r>
      <w:r w:rsidRPr="007E20B0">
        <w:rPr>
          <w:color w:val="000000"/>
        </w:rPr>
        <w:t xml:space="preserve"> </w:t>
      </w:r>
    </w:p>
    <w:p w:rsidR="00D023C9" w:rsidRPr="007E20B0" w:rsidRDefault="0026382F" w:rsidP="00D023C9">
      <w:pPr>
        <w:pStyle w:val="NormalWeb"/>
        <w:jc w:val="both"/>
        <w:rPr>
          <w:b/>
          <w:color w:val="000000"/>
        </w:rPr>
      </w:pPr>
      <w:r>
        <w:rPr>
          <w:b/>
          <w:color w:val="000000"/>
        </w:rPr>
        <w:t>9.1</w:t>
      </w:r>
      <w:r w:rsidR="00D023C9" w:rsidRPr="007E20B0">
        <w:rPr>
          <w:b/>
          <w:color w:val="000000"/>
        </w:rPr>
        <w:t xml:space="preserve"> DA AVALIAÇÃO DO NÍVEL DE ESCOLARIDADE </w:t>
      </w:r>
    </w:p>
    <w:p w:rsidR="00D023C9" w:rsidRPr="007E20B0" w:rsidRDefault="0026382F" w:rsidP="00D023C9">
      <w:pPr>
        <w:pStyle w:val="NormalWeb"/>
        <w:jc w:val="both"/>
        <w:rPr>
          <w:color w:val="000000"/>
        </w:rPr>
      </w:pPr>
      <w:r>
        <w:rPr>
          <w:color w:val="000000"/>
        </w:rPr>
        <w:t>9</w:t>
      </w:r>
      <w:r w:rsidR="00D023C9" w:rsidRPr="007E20B0">
        <w:rPr>
          <w:color w:val="000000"/>
        </w:rPr>
        <w:t>.2.1. O valor máximo da avaliação do nível de escolaridade na área d</w:t>
      </w:r>
      <w:r>
        <w:rPr>
          <w:color w:val="000000"/>
        </w:rPr>
        <w:t xml:space="preserve">a educação </w:t>
      </w:r>
      <w:r w:rsidR="00D023C9" w:rsidRPr="007E20B0">
        <w:rPr>
          <w:color w:val="000000"/>
        </w:rPr>
        <w:t xml:space="preserve">é de 3,0 (três vírgula zero) pontos. </w:t>
      </w:r>
    </w:p>
    <w:p w:rsidR="00D023C9" w:rsidRPr="007E20B0" w:rsidRDefault="0026382F" w:rsidP="00D023C9">
      <w:pPr>
        <w:pStyle w:val="NormalWeb"/>
        <w:jc w:val="both"/>
        <w:rPr>
          <w:color w:val="000000"/>
        </w:rPr>
      </w:pPr>
      <w:r>
        <w:rPr>
          <w:color w:val="000000"/>
        </w:rPr>
        <w:t>9</w:t>
      </w:r>
      <w:r w:rsidR="00D023C9" w:rsidRPr="007E20B0">
        <w:rPr>
          <w:color w:val="000000"/>
        </w:rPr>
        <w:t>.2.2. A avaliação do nível de escolaridade será feita através dos certificados ou diplomas de curso de pós-graduação na área d</w:t>
      </w:r>
      <w:r w:rsidR="00BB5B9E">
        <w:rPr>
          <w:color w:val="000000"/>
        </w:rPr>
        <w:t>a educação</w:t>
      </w:r>
      <w:r w:rsidR="00D023C9" w:rsidRPr="007E20B0">
        <w:rPr>
          <w:color w:val="000000"/>
        </w:rPr>
        <w:t xml:space="preserve">, em nível de: Doutorado, Mestrado ou Especialização, na área de formação específica da disciplina para a qual o candidato se inscreveu obedecido à tabela de pontos abaixo: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3960"/>
        <w:gridCol w:w="2340"/>
        <w:gridCol w:w="12"/>
        <w:gridCol w:w="2328"/>
        <w:gridCol w:w="26"/>
      </w:tblGrid>
      <w:tr w:rsidR="00D023C9" w:rsidRPr="007E20B0" w:rsidTr="002C33DB">
        <w:trPr>
          <w:trHeight w:val="207"/>
        </w:trPr>
        <w:tc>
          <w:tcPr>
            <w:tcW w:w="9854" w:type="dxa"/>
            <w:gridSpan w:val="6"/>
          </w:tcPr>
          <w:p w:rsidR="00D023C9" w:rsidRPr="0006442A" w:rsidRDefault="00D023C9" w:rsidP="002C33DB">
            <w:pPr>
              <w:pStyle w:val="NormalWeb"/>
              <w:jc w:val="both"/>
              <w:rPr>
                <w:b/>
                <w:color w:val="000000"/>
              </w:rPr>
            </w:pPr>
            <w:r w:rsidRPr="0006442A">
              <w:rPr>
                <w:b/>
                <w:color w:val="000000"/>
              </w:rPr>
              <w:t>TABELA DE PONTOS DE NÍVEL DE ESCOLARIDADE</w:t>
            </w:r>
          </w:p>
        </w:tc>
      </w:tr>
      <w:tr w:rsidR="00D023C9" w:rsidRPr="007E20B0" w:rsidTr="002C33DB">
        <w:trPr>
          <w:trHeight w:val="461"/>
        </w:trPr>
        <w:tc>
          <w:tcPr>
            <w:tcW w:w="1188" w:type="dxa"/>
          </w:tcPr>
          <w:p w:rsidR="00D023C9" w:rsidRPr="0006442A" w:rsidRDefault="00D023C9" w:rsidP="002C33DB">
            <w:pPr>
              <w:pStyle w:val="NormalWeb"/>
              <w:jc w:val="both"/>
              <w:rPr>
                <w:b/>
                <w:color w:val="000000"/>
              </w:rPr>
            </w:pPr>
            <w:r w:rsidRPr="0006442A">
              <w:rPr>
                <w:b/>
                <w:color w:val="000000"/>
              </w:rPr>
              <w:t>ALÍNEA</w:t>
            </w:r>
          </w:p>
        </w:tc>
        <w:tc>
          <w:tcPr>
            <w:tcW w:w="3960" w:type="dxa"/>
          </w:tcPr>
          <w:p w:rsidR="00D023C9" w:rsidRPr="0006442A" w:rsidRDefault="00D023C9" w:rsidP="002C33DB">
            <w:pPr>
              <w:pStyle w:val="NormalWeb"/>
              <w:jc w:val="both"/>
              <w:rPr>
                <w:b/>
                <w:color w:val="000000"/>
              </w:rPr>
            </w:pPr>
            <w:r w:rsidRPr="0006442A">
              <w:rPr>
                <w:b/>
                <w:color w:val="000000"/>
              </w:rPr>
              <w:t>TÍTULO</w:t>
            </w:r>
          </w:p>
        </w:tc>
        <w:tc>
          <w:tcPr>
            <w:tcW w:w="2352" w:type="dxa"/>
            <w:gridSpan w:val="2"/>
          </w:tcPr>
          <w:p w:rsidR="00D023C9" w:rsidRPr="0006442A" w:rsidRDefault="00D023C9" w:rsidP="002C33DB">
            <w:pPr>
              <w:pStyle w:val="NormalWeb"/>
              <w:jc w:val="both"/>
              <w:rPr>
                <w:b/>
                <w:color w:val="000000"/>
              </w:rPr>
            </w:pPr>
            <w:r w:rsidRPr="0006442A">
              <w:rPr>
                <w:b/>
                <w:color w:val="000000"/>
              </w:rPr>
              <w:t>PONTOS DE CADA TÍTULO</w:t>
            </w:r>
          </w:p>
        </w:tc>
        <w:tc>
          <w:tcPr>
            <w:tcW w:w="2354" w:type="dxa"/>
            <w:gridSpan w:val="2"/>
          </w:tcPr>
          <w:p w:rsidR="00D023C9" w:rsidRPr="0006442A" w:rsidRDefault="00D023C9" w:rsidP="002C33DB">
            <w:pPr>
              <w:pStyle w:val="NormalWeb"/>
              <w:jc w:val="both"/>
              <w:rPr>
                <w:b/>
                <w:color w:val="000000"/>
              </w:rPr>
            </w:pPr>
            <w:r w:rsidRPr="0006442A">
              <w:rPr>
                <w:b/>
                <w:color w:val="000000"/>
              </w:rPr>
              <w:t>PONTOS MÁXIMO</w:t>
            </w:r>
            <w:r>
              <w:rPr>
                <w:b/>
                <w:color w:val="000000"/>
              </w:rPr>
              <w:t>S</w:t>
            </w:r>
            <w:r w:rsidRPr="0006442A">
              <w:rPr>
                <w:b/>
                <w:color w:val="000000"/>
              </w:rPr>
              <w:t xml:space="preserve"> DOS TÍTULOS</w:t>
            </w:r>
          </w:p>
        </w:tc>
      </w:tr>
      <w:tr w:rsidR="00D023C9" w:rsidRPr="007E20B0" w:rsidTr="002C33DB">
        <w:trPr>
          <w:trHeight w:val="461"/>
        </w:trPr>
        <w:tc>
          <w:tcPr>
            <w:tcW w:w="1188" w:type="dxa"/>
          </w:tcPr>
          <w:p w:rsidR="00D023C9" w:rsidRPr="007E20B0" w:rsidRDefault="00D023C9" w:rsidP="002C33DB">
            <w:pPr>
              <w:pStyle w:val="NormalWeb"/>
              <w:jc w:val="both"/>
              <w:rPr>
                <w:color w:val="000000"/>
              </w:rPr>
            </w:pPr>
            <w:r w:rsidRPr="007E20B0">
              <w:rPr>
                <w:color w:val="000000"/>
              </w:rPr>
              <w:lastRenderedPageBreak/>
              <w:t>A</w:t>
            </w:r>
          </w:p>
        </w:tc>
        <w:tc>
          <w:tcPr>
            <w:tcW w:w="3960" w:type="dxa"/>
          </w:tcPr>
          <w:p w:rsidR="00D023C9" w:rsidRPr="007E20B0" w:rsidRDefault="00D023C9" w:rsidP="002C33DB">
            <w:pPr>
              <w:pStyle w:val="NormalWeb"/>
              <w:jc w:val="both"/>
              <w:rPr>
                <w:color w:val="000000"/>
              </w:rPr>
            </w:pPr>
            <w:r w:rsidRPr="007E20B0">
              <w:rPr>
                <w:color w:val="000000"/>
              </w:rPr>
              <w:t>Conclusão de Doutorado na área da educação ou de ensino</w:t>
            </w:r>
          </w:p>
        </w:tc>
        <w:tc>
          <w:tcPr>
            <w:tcW w:w="2352" w:type="dxa"/>
            <w:gridSpan w:val="2"/>
          </w:tcPr>
          <w:p w:rsidR="00D023C9" w:rsidRPr="007E20B0" w:rsidRDefault="00D023C9" w:rsidP="002C33DB">
            <w:pPr>
              <w:pStyle w:val="NormalWeb"/>
              <w:jc w:val="both"/>
              <w:rPr>
                <w:color w:val="000000"/>
              </w:rPr>
            </w:pPr>
            <w:r w:rsidRPr="007E20B0">
              <w:rPr>
                <w:color w:val="000000"/>
              </w:rPr>
              <w:t>3,00</w:t>
            </w:r>
          </w:p>
        </w:tc>
        <w:tc>
          <w:tcPr>
            <w:tcW w:w="2354" w:type="dxa"/>
            <w:gridSpan w:val="2"/>
          </w:tcPr>
          <w:p w:rsidR="00D023C9" w:rsidRPr="007E20B0" w:rsidRDefault="00D023C9" w:rsidP="002C33DB">
            <w:pPr>
              <w:pStyle w:val="NormalWeb"/>
              <w:jc w:val="both"/>
              <w:rPr>
                <w:color w:val="000000"/>
              </w:rPr>
            </w:pPr>
            <w:r w:rsidRPr="007E20B0">
              <w:rPr>
                <w:color w:val="000000"/>
              </w:rPr>
              <w:t>3,00</w:t>
            </w:r>
          </w:p>
        </w:tc>
      </w:tr>
      <w:tr w:rsidR="00D023C9" w:rsidRPr="007E20B0" w:rsidTr="002C33DB">
        <w:trPr>
          <w:trHeight w:val="461"/>
        </w:trPr>
        <w:tc>
          <w:tcPr>
            <w:tcW w:w="1188" w:type="dxa"/>
          </w:tcPr>
          <w:p w:rsidR="00D023C9" w:rsidRPr="007E20B0" w:rsidRDefault="00D023C9" w:rsidP="002C33DB">
            <w:pPr>
              <w:pStyle w:val="NormalWeb"/>
              <w:jc w:val="both"/>
              <w:rPr>
                <w:color w:val="000000"/>
              </w:rPr>
            </w:pPr>
            <w:r w:rsidRPr="007E20B0">
              <w:rPr>
                <w:color w:val="000000"/>
              </w:rPr>
              <w:t>B</w:t>
            </w:r>
          </w:p>
        </w:tc>
        <w:tc>
          <w:tcPr>
            <w:tcW w:w="3960" w:type="dxa"/>
          </w:tcPr>
          <w:p w:rsidR="00D023C9" w:rsidRPr="007E20B0" w:rsidRDefault="00D023C9" w:rsidP="002C33DB">
            <w:pPr>
              <w:pStyle w:val="NormalWeb"/>
              <w:jc w:val="both"/>
              <w:rPr>
                <w:color w:val="000000"/>
              </w:rPr>
            </w:pPr>
            <w:r w:rsidRPr="007E20B0">
              <w:rPr>
                <w:color w:val="000000"/>
              </w:rPr>
              <w:t>Conclusão de Mestrado na área da educação ou de ensino</w:t>
            </w:r>
          </w:p>
        </w:tc>
        <w:tc>
          <w:tcPr>
            <w:tcW w:w="2352" w:type="dxa"/>
            <w:gridSpan w:val="2"/>
          </w:tcPr>
          <w:p w:rsidR="00D023C9" w:rsidRPr="007E20B0" w:rsidRDefault="00D023C9" w:rsidP="002C33DB">
            <w:pPr>
              <w:pStyle w:val="NormalWeb"/>
              <w:jc w:val="both"/>
              <w:rPr>
                <w:color w:val="000000"/>
              </w:rPr>
            </w:pPr>
            <w:r w:rsidRPr="007E20B0">
              <w:rPr>
                <w:color w:val="000000"/>
              </w:rPr>
              <w:t>2,50</w:t>
            </w:r>
          </w:p>
        </w:tc>
        <w:tc>
          <w:tcPr>
            <w:tcW w:w="2354" w:type="dxa"/>
            <w:gridSpan w:val="2"/>
          </w:tcPr>
          <w:p w:rsidR="00D023C9" w:rsidRPr="007E20B0" w:rsidRDefault="00D023C9" w:rsidP="002C33DB">
            <w:pPr>
              <w:pStyle w:val="NormalWeb"/>
              <w:jc w:val="both"/>
              <w:rPr>
                <w:color w:val="000000"/>
              </w:rPr>
            </w:pPr>
            <w:r w:rsidRPr="007E20B0">
              <w:rPr>
                <w:color w:val="000000"/>
              </w:rPr>
              <w:t>2,50</w:t>
            </w:r>
          </w:p>
        </w:tc>
      </w:tr>
      <w:tr w:rsidR="00D023C9" w:rsidRPr="005A0F1C" w:rsidTr="002C33DB">
        <w:trPr>
          <w:trHeight w:val="713"/>
        </w:trPr>
        <w:tc>
          <w:tcPr>
            <w:tcW w:w="1188" w:type="dxa"/>
          </w:tcPr>
          <w:p w:rsidR="00D023C9" w:rsidRPr="005A0F1C" w:rsidRDefault="00D023C9" w:rsidP="002C33DB">
            <w:pPr>
              <w:pStyle w:val="NormalWeb"/>
              <w:jc w:val="both"/>
              <w:rPr>
                <w:color w:val="000000"/>
              </w:rPr>
            </w:pPr>
            <w:r w:rsidRPr="005A0F1C">
              <w:rPr>
                <w:color w:val="000000"/>
              </w:rPr>
              <w:t>C</w:t>
            </w:r>
          </w:p>
        </w:tc>
        <w:tc>
          <w:tcPr>
            <w:tcW w:w="3960" w:type="dxa"/>
          </w:tcPr>
          <w:p w:rsidR="00D023C9" w:rsidRPr="005A0F1C" w:rsidRDefault="00D023C9" w:rsidP="002C33DB">
            <w:pPr>
              <w:pStyle w:val="NormalWeb"/>
              <w:jc w:val="both"/>
              <w:rPr>
                <w:color w:val="000000"/>
              </w:rPr>
            </w:pPr>
            <w:r w:rsidRPr="005A0F1C">
              <w:rPr>
                <w:color w:val="000000"/>
              </w:rPr>
              <w:t>Conclusão de curso de pós-graduação, em nível de especialização, com carga horária mínima de 360 (trezentos e sessenta) horas, com apresentação de Trabalho de Conclusão de Curso que tenha sido aprovado, na área da educação ou de ensino</w:t>
            </w:r>
          </w:p>
        </w:tc>
        <w:tc>
          <w:tcPr>
            <w:tcW w:w="2352" w:type="dxa"/>
            <w:gridSpan w:val="2"/>
          </w:tcPr>
          <w:p w:rsidR="00D023C9" w:rsidRPr="005A0F1C" w:rsidRDefault="00BB5B9E" w:rsidP="002C33DB">
            <w:pPr>
              <w:pStyle w:val="NormalWeb"/>
              <w:jc w:val="both"/>
              <w:rPr>
                <w:color w:val="000000"/>
              </w:rPr>
            </w:pPr>
            <w:r>
              <w:rPr>
                <w:color w:val="000000"/>
              </w:rPr>
              <w:t>1,5</w:t>
            </w:r>
            <w:r w:rsidR="00D023C9" w:rsidRPr="005A0F1C">
              <w:rPr>
                <w:color w:val="000000"/>
              </w:rPr>
              <w:t>0</w:t>
            </w:r>
          </w:p>
        </w:tc>
        <w:tc>
          <w:tcPr>
            <w:tcW w:w="2354" w:type="dxa"/>
            <w:gridSpan w:val="2"/>
          </w:tcPr>
          <w:p w:rsidR="00D023C9" w:rsidRPr="005A0F1C" w:rsidRDefault="00BB5B9E" w:rsidP="00BB5B9E">
            <w:pPr>
              <w:pStyle w:val="NormalWeb"/>
              <w:jc w:val="both"/>
              <w:rPr>
                <w:color w:val="000000"/>
              </w:rPr>
            </w:pPr>
            <w:r>
              <w:rPr>
                <w:color w:val="000000"/>
              </w:rPr>
              <w:t>1</w:t>
            </w:r>
            <w:r w:rsidR="00D023C9" w:rsidRPr="005A0F1C">
              <w:rPr>
                <w:color w:val="000000"/>
              </w:rPr>
              <w:t>,</w:t>
            </w:r>
            <w:r>
              <w:rPr>
                <w:color w:val="000000"/>
              </w:rPr>
              <w:t>5</w:t>
            </w:r>
            <w:r w:rsidR="00D023C9" w:rsidRPr="005A0F1C">
              <w:rPr>
                <w:color w:val="000000"/>
              </w:rPr>
              <w:t>0</w:t>
            </w:r>
          </w:p>
        </w:tc>
      </w:tr>
      <w:tr w:rsidR="00D023C9" w:rsidRPr="005A0F1C" w:rsidTr="002C33DB">
        <w:trPr>
          <w:gridAfter w:val="1"/>
          <w:wAfter w:w="26" w:type="dxa"/>
          <w:trHeight w:val="713"/>
        </w:trPr>
        <w:tc>
          <w:tcPr>
            <w:tcW w:w="1188" w:type="dxa"/>
          </w:tcPr>
          <w:p w:rsidR="00D023C9" w:rsidRPr="005A0F1C" w:rsidRDefault="00BB5B9E" w:rsidP="002C33DB">
            <w:pPr>
              <w:pStyle w:val="NormalWeb"/>
              <w:jc w:val="both"/>
              <w:rPr>
                <w:color w:val="000000"/>
              </w:rPr>
            </w:pPr>
            <w:r>
              <w:rPr>
                <w:color w:val="000000"/>
              </w:rPr>
              <w:t>D</w:t>
            </w:r>
          </w:p>
        </w:tc>
        <w:tc>
          <w:tcPr>
            <w:tcW w:w="3960" w:type="dxa"/>
          </w:tcPr>
          <w:p w:rsidR="00D023C9" w:rsidRPr="005A0F1C" w:rsidRDefault="00D023C9" w:rsidP="002C33DB">
            <w:pPr>
              <w:pStyle w:val="NormalWeb"/>
              <w:jc w:val="both"/>
              <w:rPr>
                <w:color w:val="000000"/>
              </w:rPr>
            </w:pPr>
            <w:r w:rsidRPr="005A0F1C">
              <w:rPr>
                <w:color w:val="000000"/>
              </w:rPr>
              <w:t>Conclusão de curso de graduação Licenciatura Plena na disciplina específica do cargo pretendido</w:t>
            </w:r>
          </w:p>
        </w:tc>
        <w:tc>
          <w:tcPr>
            <w:tcW w:w="2340" w:type="dxa"/>
          </w:tcPr>
          <w:p w:rsidR="00D023C9" w:rsidRPr="005A0F1C" w:rsidRDefault="00BB5B9E" w:rsidP="002C33DB">
            <w:pPr>
              <w:pStyle w:val="NormalWeb"/>
              <w:jc w:val="both"/>
              <w:rPr>
                <w:color w:val="000000"/>
              </w:rPr>
            </w:pPr>
            <w:r>
              <w:rPr>
                <w:color w:val="000000"/>
              </w:rPr>
              <w:t>1,0</w:t>
            </w:r>
            <w:r w:rsidR="00D023C9" w:rsidRPr="005A0F1C">
              <w:rPr>
                <w:color w:val="000000"/>
              </w:rPr>
              <w:t>0</w:t>
            </w:r>
          </w:p>
        </w:tc>
        <w:tc>
          <w:tcPr>
            <w:tcW w:w="2340" w:type="dxa"/>
            <w:gridSpan w:val="2"/>
          </w:tcPr>
          <w:p w:rsidR="00D023C9" w:rsidRPr="005A0F1C" w:rsidRDefault="00BB5B9E" w:rsidP="002C33DB">
            <w:pPr>
              <w:pStyle w:val="NormalWeb"/>
              <w:jc w:val="both"/>
              <w:rPr>
                <w:color w:val="000000"/>
              </w:rPr>
            </w:pPr>
            <w:r>
              <w:rPr>
                <w:color w:val="000000"/>
              </w:rPr>
              <w:t>1,0</w:t>
            </w:r>
            <w:r w:rsidR="00D023C9" w:rsidRPr="005A0F1C">
              <w:rPr>
                <w:color w:val="000000"/>
              </w:rPr>
              <w:t>0</w:t>
            </w:r>
          </w:p>
        </w:tc>
      </w:tr>
      <w:tr w:rsidR="00D023C9" w:rsidRPr="005A0F1C" w:rsidTr="002C33DB">
        <w:trPr>
          <w:gridAfter w:val="1"/>
          <w:wAfter w:w="26" w:type="dxa"/>
          <w:trHeight w:val="711"/>
        </w:trPr>
        <w:tc>
          <w:tcPr>
            <w:tcW w:w="1188" w:type="dxa"/>
          </w:tcPr>
          <w:p w:rsidR="00D023C9" w:rsidRPr="005A0F1C" w:rsidRDefault="00BB5B9E" w:rsidP="002C33DB">
            <w:pPr>
              <w:pStyle w:val="NormalWeb"/>
              <w:jc w:val="both"/>
              <w:rPr>
                <w:color w:val="000000"/>
              </w:rPr>
            </w:pPr>
            <w:r>
              <w:rPr>
                <w:color w:val="000000"/>
              </w:rPr>
              <w:t>E</w:t>
            </w:r>
          </w:p>
        </w:tc>
        <w:tc>
          <w:tcPr>
            <w:tcW w:w="3960" w:type="dxa"/>
          </w:tcPr>
          <w:p w:rsidR="00D023C9" w:rsidRPr="005A0F1C" w:rsidRDefault="00D023C9" w:rsidP="002C33DB">
            <w:pPr>
              <w:pStyle w:val="NormalWeb"/>
              <w:jc w:val="both"/>
              <w:rPr>
                <w:color w:val="000000"/>
              </w:rPr>
            </w:pPr>
            <w:r w:rsidRPr="005A0F1C">
              <w:rPr>
                <w:color w:val="000000"/>
              </w:rPr>
              <w:t>Conclusão de curso de graduação Licenciatura Curta na disciplina específica do cargo pretendido</w:t>
            </w:r>
          </w:p>
        </w:tc>
        <w:tc>
          <w:tcPr>
            <w:tcW w:w="2340" w:type="dxa"/>
          </w:tcPr>
          <w:p w:rsidR="00D023C9" w:rsidRPr="005A0F1C" w:rsidRDefault="00BB5B9E" w:rsidP="002C33DB">
            <w:pPr>
              <w:pStyle w:val="NormalWeb"/>
              <w:jc w:val="both"/>
              <w:rPr>
                <w:color w:val="000000"/>
              </w:rPr>
            </w:pPr>
            <w:r>
              <w:rPr>
                <w:color w:val="000000"/>
              </w:rPr>
              <w:t>1,0</w:t>
            </w:r>
            <w:r w:rsidR="00D023C9" w:rsidRPr="005A0F1C">
              <w:rPr>
                <w:color w:val="000000"/>
              </w:rPr>
              <w:t>0</w:t>
            </w:r>
          </w:p>
        </w:tc>
        <w:tc>
          <w:tcPr>
            <w:tcW w:w="2340" w:type="dxa"/>
            <w:gridSpan w:val="2"/>
          </w:tcPr>
          <w:p w:rsidR="00D023C9" w:rsidRPr="005A0F1C" w:rsidRDefault="00BB5B9E" w:rsidP="002C33DB">
            <w:pPr>
              <w:pStyle w:val="NormalWeb"/>
              <w:jc w:val="both"/>
              <w:rPr>
                <w:color w:val="000000"/>
              </w:rPr>
            </w:pPr>
            <w:r>
              <w:rPr>
                <w:color w:val="000000"/>
              </w:rPr>
              <w:t>1,0</w:t>
            </w:r>
            <w:r w:rsidR="00D023C9" w:rsidRPr="005A0F1C">
              <w:rPr>
                <w:color w:val="000000"/>
              </w:rPr>
              <w:t>0</w:t>
            </w:r>
          </w:p>
        </w:tc>
      </w:tr>
      <w:tr w:rsidR="00D023C9" w:rsidRPr="005A0F1C" w:rsidTr="002C33DB">
        <w:trPr>
          <w:gridAfter w:val="1"/>
          <w:wAfter w:w="26" w:type="dxa"/>
          <w:trHeight w:val="1051"/>
        </w:trPr>
        <w:tc>
          <w:tcPr>
            <w:tcW w:w="1188" w:type="dxa"/>
          </w:tcPr>
          <w:p w:rsidR="00D023C9" w:rsidRPr="005A0F1C" w:rsidRDefault="00BB5B9E" w:rsidP="002C33DB">
            <w:pPr>
              <w:pStyle w:val="NormalWeb"/>
              <w:jc w:val="both"/>
              <w:rPr>
                <w:color w:val="000000"/>
              </w:rPr>
            </w:pPr>
            <w:r>
              <w:rPr>
                <w:color w:val="000000"/>
              </w:rPr>
              <w:t>F</w:t>
            </w:r>
          </w:p>
        </w:tc>
        <w:tc>
          <w:tcPr>
            <w:tcW w:w="3960" w:type="dxa"/>
          </w:tcPr>
          <w:p w:rsidR="00D023C9" w:rsidRPr="005A0F1C" w:rsidRDefault="00D023C9" w:rsidP="002C33DB">
            <w:pPr>
              <w:pStyle w:val="NormalWeb"/>
              <w:jc w:val="both"/>
              <w:rPr>
                <w:color w:val="000000"/>
              </w:rPr>
            </w:pPr>
            <w:r w:rsidRPr="005A0F1C">
              <w:rPr>
                <w:color w:val="000000"/>
              </w:rPr>
              <w:t>Conclusão de curso de Magistério Ensino Médio.</w:t>
            </w:r>
          </w:p>
        </w:tc>
        <w:tc>
          <w:tcPr>
            <w:tcW w:w="2340" w:type="dxa"/>
          </w:tcPr>
          <w:p w:rsidR="00D023C9" w:rsidRPr="005A0F1C" w:rsidRDefault="00BB5B9E" w:rsidP="002C33DB">
            <w:pPr>
              <w:pStyle w:val="NormalWeb"/>
              <w:jc w:val="both"/>
              <w:rPr>
                <w:color w:val="000000"/>
              </w:rPr>
            </w:pPr>
            <w:r>
              <w:rPr>
                <w:color w:val="000000"/>
              </w:rPr>
              <w:t>0,5</w:t>
            </w:r>
            <w:r w:rsidR="00D023C9" w:rsidRPr="005A0F1C">
              <w:rPr>
                <w:color w:val="000000"/>
              </w:rPr>
              <w:t>0</w:t>
            </w:r>
          </w:p>
        </w:tc>
        <w:tc>
          <w:tcPr>
            <w:tcW w:w="2340" w:type="dxa"/>
            <w:gridSpan w:val="2"/>
          </w:tcPr>
          <w:p w:rsidR="00D023C9" w:rsidRPr="005A0F1C" w:rsidRDefault="00BB5B9E" w:rsidP="002C33DB">
            <w:pPr>
              <w:pStyle w:val="NormalWeb"/>
              <w:jc w:val="both"/>
              <w:rPr>
                <w:color w:val="000000"/>
              </w:rPr>
            </w:pPr>
            <w:r>
              <w:rPr>
                <w:color w:val="000000"/>
              </w:rPr>
              <w:t>0,5</w:t>
            </w:r>
            <w:r w:rsidR="00D023C9" w:rsidRPr="005A0F1C">
              <w:rPr>
                <w:color w:val="000000"/>
              </w:rPr>
              <w:t>0</w:t>
            </w:r>
          </w:p>
        </w:tc>
      </w:tr>
      <w:tr w:rsidR="00D023C9" w:rsidRPr="005A0F1C" w:rsidTr="002C33DB">
        <w:trPr>
          <w:gridAfter w:val="1"/>
          <w:wAfter w:w="26" w:type="dxa"/>
          <w:trHeight w:val="713"/>
        </w:trPr>
        <w:tc>
          <w:tcPr>
            <w:tcW w:w="1188" w:type="dxa"/>
          </w:tcPr>
          <w:p w:rsidR="00D023C9" w:rsidRPr="005A0F1C" w:rsidRDefault="00BB5B9E" w:rsidP="002C33DB">
            <w:pPr>
              <w:pStyle w:val="NormalWeb"/>
              <w:jc w:val="both"/>
              <w:rPr>
                <w:color w:val="000000"/>
              </w:rPr>
            </w:pPr>
            <w:r>
              <w:rPr>
                <w:color w:val="000000"/>
              </w:rPr>
              <w:t>G</w:t>
            </w:r>
          </w:p>
        </w:tc>
        <w:tc>
          <w:tcPr>
            <w:tcW w:w="3960" w:type="dxa"/>
          </w:tcPr>
          <w:p w:rsidR="00D023C9" w:rsidRPr="005A0F1C" w:rsidRDefault="00D023C9" w:rsidP="002C33DB">
            <w:pPr>
              <w:pStyle w:val="NormalWeb"/>
              <w:jc w:val="both"/>
              <w:rPr>
                <w:color w:val="000000"/>
              </w:rPr>
            </w:pPr>
            <w:r w:rsidRPr="005A0F1C">
              <w:rPr>
                <w:color w:val="000000"/>
              </w:rPr>
              <w:t>Certidão de freqüência em curso de Licenciatura Plena ou Curta, no mínimo na 8ª (oitava) fase.</w:t>
            </w:r>
          </w:p>
        </w:tc>
        <w:tc>
          <w:tcPr>
            <w:tcW w:w="2340" w:type="dxa"/>
          </w:tcPr>
          <w:p w:rsidR="00D023C9" w:rsidRPr="005A0F1C" w:rsidRDefault="00D023C9" w:rsidP="002C33DB">
            <w:pPr>
              <w:pStyle w:val="NormalWeb"/>
              <w:jc w:val="both"/>
              <w:rPr>
                <w:color w:val="000000"/>
              </w:rPr>
            </w:pPr>
            <w:r w:rsidRPr="005A0F1C">
              <w:rPr>
                <w:color w:val="000000"/>
              </w:rPr>
              <w:t>0,80</w:t>
            </w:r>
          </w:p>
        </w:tc>
        <w:tc>
          <w:tcPr>
            <w:tcW w:w="2340" w:type="dxa"/>
            <w:gridSpan w:val="2"/>
          </w:tcPr>
          <w:p w:rsidR="00D023C9" w:rsidRPr="005A0F1C" w:rsidRDefault="00D023C9" w:rsidP="002C33DB">
            <w:pPr>
              <w:pStyle w:val="NormalWeb"/>
              <w:jc w:val="both"/>
              <w:rPr>
                <w:color w:val="000000"/>
              </w:rPr>
            </w:pPr>
            <w:r w:rsidRPr="005A0F1C">
              <w:rPr>
                <w:color w:val="000000"/>
              </w:rPr>
              <w:t>0,80</w:t>
            </w:r>
          </w:p>
        </w:tc>
      </w:tr>
      <w:tr w:rsidR="00D023C9" w:rsidRPr="005A0F1C" w:rsidTr="002C33DB">
        <w:trPr>
          <w:gridAfter w:val="1"/>
          <w:wAfter w:w="26" w:type="dxa"/>
          <w:trHeight w:val="713"/>
        </w:trPr>
        <w:tc>
          <w:tcPr>
            <w:tcW w:w="1188" w:type="dxa"/>
          </w:tcPr>
          <w:p w:rsidR="00D023C9" w:rsidRPr="005A0F1C" w:rsidRDefault="00BB5B9E" w:rsidP="002C33DB">
            <w:pPr>
              <w:pStyle w:val="NormalWeb"/>
              <w:jc w:val="both"/>
              <w:rPr>
                <w:color w:val="000000"/>
              </w:rPr>
            </w:pPr>
            <w:r>
              <w:rPr>
                <w:color w:val="000000"/>
              </w:rPr>
              <w:t>H</w:t>
            </w:r>
          </w:p>
        </w:tc>
        <w:tc>
          <w:tcPr>
            <w:tcW w:w="3960" w:type="dxa"/>
          </w:tcPr>
          <w:p w:rsidR="00D023C9" w:rsidRPr="005A0F1C" w:rsidRDefault="00D023C9" w:rsidP="002C33DB">
            <w:pPr>
              <w:pStyle w:val="NormalWeb"/>
              <w:jc w:val="both"/>
              <w:rPr>
                <w:color w:val="000000"/>
              </w:rPr>
            </w:pPr>
            <w:r w:rsidRPr="005A0F1C">
              <w:rPr>
                <w:color w:val="000000"/>
              </w:rPr>
              <w:t>Certidão de freqüência em curso de Licenciatura Plena ou Curta, no mínimo na 7ª (sétima) fase.</w:t>
            </w:r>
          </w:p>
        </w:tc>
        <w:tc>
          <w:tcPr>
            <w:tcW w:w="2340" w:type="dxa"/>
          </w:tcPr>
          <w:p w:rsidR="00D023C9" w:rsidRPr="005A0F1C" w:rsidRDefault="00D023C9" w:rsidP="002C33DB">
            <w:pPr>
              <w:pStyle w:val="NormalWeb"/>
              <w:jc w:val="both"/>
              <w:rPr>
                <w:color w:val="000000"/>
              </w:rPr>
            </w:pPr>
            <w:r w:rsidRPr="005A0F1C">
              <w:rPr>
                <w:color w:val="000000"/>
              </w:rPr>
              <w:t>0,70</w:t>
            </w:r>
          </w:p>
        </w:tc>
        <w:tc>
          <w:tcPr>
            <w:tcW w:w="2340" w:type="dxa"/>
            <w:gridSpan w:val="2"/>
          </w:tcPr>
          <w:p w:rsidR="00D023C9" w:rsidRPr="005A0F1C" w:rsidRDefault="00D023C9" w:rsidP="002C33DB">
            <w:pPr>
              <w:pStyle w:val="NormalWeb"/>
              <w:jc w:val="both"/>
              <w:rPr>
                <w:color w:val="000000"/>
              </w:rPr>
            </w:pPr>
            <w:r w:rsidRPr="005A0F1C">
              <w:rPr>
                <w:color w:val="000000"/>
              </w:rPr>
              <w:t>0,70</w:t>
            </w:r>
          </w:p>
        </w:tc>
      </w:tr>
      <w:tr w:rsidR="00D023C9" w:rsidRPr="005A0F1C" w:rsidTr="002C33DB">
        <w:trPr>
          <w:gridAfter w:val="1"/>
          <w:wAfter w:w="26" w:type="dxa"/>
          <w:trHeight w:val="713"/>
        </w:trPr>
        <w:tc>
          <w:tcPr>
            <w:tcW w:w="1188" w:type="dxa"/>
          </w:tcPr>
          <w:p w:rsidR="00D023C9" w:rsidRPr="005A0F1C" w:rsidRDefault="00BB5B9E" w:rsidP="002C33DB">
            <w:pPr>
              <w:pStyle w:val="NormalWeb"/>
              <w:jc w:val="both"/>
              <w:rPr>
                <w:color w:val="000000"/>
              </w:rPr>
            </w:pPr>
            <w:r>
              <w:rPr>
                <w:color w:val="000000"/>
              </w:rPr>
              <w:t>I</w:t>
            </w:r>
          </w:p>
        </w:tc>
        <w:tc>
          <w:tcPr>
            <w:tcW w:w="3960" w:type="dxa"/>
          </w:tcPr>
          <w:p w:rsidR="00D023C9" w:rsidRPr="005A0F1C" w:rsidRDefault="00D023C9" w:rsidP="002C33DB">
            <w:pPr>
              <w:pStyle w:val="NormalWeb"/>
              <w:jc w:val="both"/>
              <w:rPr>
                <w:color w:val="000000"/>
              </w:rPr>
            </w:pPr>
            <w:r w:rsidRPr="005A0F1C">
              <w:rPr>
                <w:color w:val="000000"/>
              </w:rPr>
              <w:t>Certidão de freqüência em curso de Licenciatura Plena ou Curta, no mínimo na 6ª (sexta) fase.</w:t>
            </w:r>
          </w:p>
        </w:tc>
        <w:tc>
          <w:tcPr>
            <w:tcW w:w="2340" w:type="dxa"/>
          </w:tcPr>
          <w:p w:rsidR="00D023C9" w:rsidRPr="005A0F1C" w:rsidRDefault="00D023C9" w:rsidP="002C33DB">
            <w:pPr>
              <w:pStyle w:val="NormalWeb"/>
              <w:jc w:val="both"/>
              <w:rPr>
                <w:color w:val="000000"/>
              </w:rPr>
            </w:pPr>
            <w:r w:rsidRPr="005A0F1C">
              <w:rPr>
                <w:color w:val="000000"/>
              </w:rPr>
              <w:t>0,60</w:t>
            </w:r>
          </w:p>
        </w:tc>
        <w:tc>
          <w:tcPr>
            <w:tcW w:w="2340" w:type="dxa"/>
            <w:gridSpan w:val="2"/>
          </w:tcPr>
          <w:p w:rsidR="00D023C9" w:rsidRPr="005A0F1C" w:rsidRDefault="00D023C9" w:rsidP="002C33DB">
            <w:pPr>
              <w:pStyle w:val="NormalWeb"/>
              <w:jc w:val="both"/>
              <w:rPr>
                <w:color w:val="000000"/>
              </w:rPr>
            </w:pPr>
            <w:r w:rsidRPr="005A0F1C">
              <w:rPr>
                <w:color w:val="000000"/>
              </w:rPr>
              <w:t>0,60</w:t>
            </w:r>
          </w:p>
        </w:tc>
      </w:tr>
      <w:tr w:rsidR="00D023C9" w:rsidRPr="005A0F1C" w:rsidTr="002C33DB">
        <w:trPr>
          <w:gridAfter w:val="1"/>
          <w:wAfter w:w="26" w:type="dxa"/>
          <w:trHeight w:val="713"/>
        </w:trPr>
        <w:tc>
          <w:tcPr>
            <w:tcW w:w="1188" w:type="dxa"/>
          </w:tcPr>
          <w:p w:rsidR="00D023C9" w:rsidRPr="005A0F1C" w:rsidRDefault="00BB5B9E" w:rsidP="002C33DB">
            <w:pPr>
              <w:pStyle w:val="NormalWeb"/>
              <w:jc w:val="both"/>
              <w:rPr>
                <w:color w:val="000000"/>
              </w:rPr>
            </w:pPr>
            <w:r>
              <w:rPr>
                <w:color w:val="000000"/>
              </w:rPr>
              <w:t>J</w:t>
            </w:r>
          </w:p>
        </w:tc>
        <w:tc>
          <w:tcPr>
            <w:tcW w:w="3960" w:type="dxa"/>
          </w:tcPr>
          <w:p w:rsidR="00D023C9" w:rsidRPr="005A0F1C" w:rsidRDefault="00D023C9" w:rsidP="002C33DB">
            <w:pPr>
              <w:pStyle w:val="NormalWeb"/>
              <w:jc w:val="both"/>
              <w:rPr>
                <w:color w:val="000000"/>
              </w:rPr>
            </w:pPr>
            <w:r w:rsidRPr="005A0F1C">
              <w:rPr>
                <w:color w:val="000000"/>
              </w:rPr>
              <w:t>Certidão de freqüência em curso de Licenciatura Plena ou Curta, no mínimo na 5ª (quinta) fase.</w:t>
            </w:r>
          </w:p>
        </w:tc>
        <w:tc>
          <w:tcPr>
            <w:tcW w:w="2340" w:type="dxa"/>
          </w:tcPr>
          <w:p w:rsidR="00D023C9" w:rsidRPr="005A0F1C" w:rsidRDefault="00D023C9" w:rsidP="002C33DB">
            <w:pPr>
              <w:pStyle w:val="NormalWeb"/>
              <w:jc w:val="both"/>
              <w:rPr>
                <w:color w:val="000000"/>
              </w:rPr>
            </w:pPr>
            <w:r w:rsidRPr="005A0F1C">
              <w:rPr>
                <w:color w:val="000000"/>
              </w:rPr>
              <w:t>0,50</w:t>
            </w:r>
          </w:p>
        </w:tc>
        <w:tc>
          <w:tcPr>
            <w:tcW w:w="2340" w:type="dxa"/>
            <w:gridSpan w:val="2"/>
          </w:tcPr>
          <w:p w:rsidR="00D023C9" w:rsidRPr="005A0F1C" w:rsidRDefault="00D023C9" w:rsidP="002C33DB">
            <w:pPr>
              <w:pStyle w:val="NormalWeb"/>
              <w:jc w:val="both"/>
              <w:rPr>
                <w:color w:val="000000"/>
              </w:rPr>
            </w:pPr>
            <w:r w:rsidRPr="005A0F1C">
              <w:rPr>
                <w:color w:val="000000"/>
              </w:rPr>
              <w:t>0,50</w:t>
            </w:r>
          </w:p>
        </w:tc>
      </w:tr>
      <w:tr w:rsidR="00D023C9" w:rsidRPr="005A0F1C" w:rsidTr="002C33DB">
        <w:trPr>
          <w:gridAfter w:val="1"/>
          <w:wAfter w:w="26" w:type="dxa"/>
          <w:trHeight w:val="713"/>
        </w:trPr>
        <w:tc>
          <w:tcPr>
            <w:tcW w:w="1188" w:type="dxa"/>
          </w:tcPr>
          <w:p w:rsidR="00D023C9" w:rsidRPr="005A0F1C" w:rsidRDefault="00BB5B9E" w:rsidP="002C33DB">
            <w:pPr>
              <w:pStyle w:val="NormalWeb"/>
              <w:jc w:val="both"/>
              <w:rPr>
                <w:color w:val="000000"/>
              </w:rPr>
            </w:pPr>
            <w:r>
              <w:rPr>
                <w:color w:val="000000"/>
              </w:rPr>
              <w:t>L</w:t>
            </w:r>
          </w:p>
        </w:tc>
        <w:tc>
          <w:tcPr>
            <w:tcW w:w="3960" w:type="dxa"/>
          </w:tcPr>
          <w:p w:rsidR="00D023C9" w:rsidRPr="005A0F1C" w:rsidRDefault="00D023C9" w:rsidP="002C33DB">
            <w:pPr>
              <w:pStyle w:val="NormalWeb"/>
              <w:jc w:val="both"/>
              <w:rPr>
                <w:color w:val="000000"/>
              </w:rPr>
            </w:pPr>
            <w:r w:rsidRPr="005A0F1C">
              <w:rPr>
                <w:color w:val="000000"/>
              </w:rPr>
              <w:t>Certidão de freqüência em curso de Licenciatura Plena ou Curta, no mínimo na 4ª (quarta) fase.</w:t>
            </w:r>
          </w:p>
        </w:tc>
        <w:tc>
          <w:tcPr>
            <w:tcW w:w="2340" w:type="dxa"/>
          </w:tcPr>
          <w:p w:rsidR="00D023C9" w:rsidRPr="005A0F1C" w:rsidRDefault="00D023C9" w:rsidP="002C33DB">
            <w:pPr>
              <w:pStyle w:val="NormalWeb"/>
              <w:jc w:val="both"/>
              <w:rPr>
                <w:color w:val="000000"/>
              </w:rPr>
            </w:pPr>
            <w:r w:rsidRPr="005A0F1C">
              <w:rPr>
                <w:color w:val="000000"/>
              </w:rPr>
              <w:t>0,40</w:t>
            </w:r>
          </w:p>
        </w:tc>
        <w:tc>
          <w:tcPr>
            <w:tcW w:w="2340" w:type="dxa"/>
            <w:gridSpan w:val="2"/>
          </w:tcPr>
          <w:p w:rsidR="00D023C9" w:rsidRPr="005A0F1C" w:rsidRDefault="00D023C9" w:rsidP="002C33DB">
            <w:pPr>
              <w:pStyle w:val="NormalWeb"/>
              <w:jc w:val="both"/>
              <w:rPr>
                <w:color w:val="000000"/>
              </w:rPr>
            </w:pPr>
            <w:r w:rsidRPr="005A0F1C">
              <w:rPr>
                <w:color w:val="000000"/>
              </w:rPr>
              <w:t>0,40</w:t>
            </w:r>
          </w:p>
        </w:tc>
      </w:tr>
      <w:tr w:rsidR="00D023C9" w:rsidRPr="005A0F1C" w:rsidTr="002C33DB">
        <w:trPr>
          <w:gridAfter w:val="1"/>
          <w:wAfter w:w="26" w:type="dxa"/>
          <w:trHeight w:val="713"/>
        </w:trPr>
        <w:tc>
          <w:tcPr>
            <w:tcW w:w="1188" w:type="dxa"/>
          </w:tcPr>
          <w:p w:rsidR="00D023C9" w:rsidRPr="005A0F1C" w:rsidRDefault="00BB5B9E" w:rsidP="002C33DB">
            <w:pPr>
              <w:pStyle w:val="NormalWeb"/>
              <w:jc w:val="both"/>
              <w:rPr>
                <w:color w:val="000000"/>
              </w:rPr>
            </w:pPr>
            <w:r>
              <w:rPr>
                <w:color w:val="000000"/>
              </w:rPr>
              <w:t>M</w:t>
            </w:r>
          </w:p>
        </w:tc>
        <w:tc>
          <w:tcPr>
            <w:tcW w:w="3960" w:type="dxa"/>
          </w:tcPr>
          <w:p w:rsidR="00D023C9" w:rsidRPr="005A0F1C" w:rsidRDefault="00D023C9" w:rsidP="002C33DB">
            <w:pPr>
              <w:pStyle w:val="NormalWeb"/>
              <w:jc w:val="both"/>
              <w:rPr>
                <w:color w:val="000000"/>
              </w:rPr>
            </w:pPr>
            <w:r w:rsidRPr="005A0F1C">
              <w:rPr>
                <w:color w:val="000000"/>
              </w:rPr>
              <w:t>Certidão de freqüência em curso de Licenciatura Plena ou Curta, no mínimo na 3ª (terceira) fase.</w:t>
            </w:r>
          </w:p>
        </w:tc>
        <w:tc>
          <w:tcPr>
            <w:tcW w:w="2340" w:type="dxa"/>
          </w:tcPr>
          <w:p w:rsidR="00D023C9" w:rsidRPr="005A0F1C" w:rsidRDefault="00D023C9" w:rsidP="002C33DB">
            <w:pPr>
              <w:pStyle w:val="NormalWeb"/>
              <w:jc w:val="both"/>
              <w:rPr>
                <w:color w:val="000000"/>
              </w:rPr>
            </w:pPr>
            <w:r w:rsidRPr="005A0F1C">
              <w:rPr>
                <w:color w:val="000000"/>
              </w:rPr>
              <w:t>0,30</w:t>
            </w:r>
          </w:p>
        </w:tc>
        <w:tc>
          <w:tcPr>
            <w:tcW w:w="2340" w:type="dxa"/>
            <w:gridSpan w:val="2"/>
          </w:tcPr>
          <w:p w:rsidR="00D023C9" w:rsidRPr="005A0F1C" w:rsidRDefault="00D023C9" w:rsidP="002C33DB">
            <w:pPr>
              <w:pStyle w:val="NormalWeb"/>
              <w:jc w:val="both"/>
              <w:rPr>
                <w:color w:val="000000"/>
              </w:rPr>
            </w:pPr>
            <w:r w:rsidRPr="005A0F1C">
              <w:rPr>
                <w:color w:val="000000"/>
              </w:rPr>
              <w:t>0,30</w:t>
            </w:r>
          </w:p>
        </w:tc>
      </w:tr>
      <w:tr w:rsidR="00D023C9" w:rsidRPr="005A0F1C" w:rsidTr="002C33DB">
        <w:trPr>
          <w:gridAfter w:val="1"/>
          <w:wAfter w:w="26" w:type="dxa"/>
          <w:trHeight w:val="713"/>
        </w:trPr>
        <w:tc>
          <w:tcPr>
            <w:tcW w:w="1188" w:type="dxa"/>
          </w:tcPr>
          <w:p w:rsidR="00D023C9" w:rsidRPr="005A0F1C" w:rsidRDefault="00BB5B9E" w:rsidP="002C33DB">
            <w:pPr>
              <w:pStyle w:val="NormalWeb"/>
              <w:jc w:val="both"/>
              <w:rPr>
                <w:color w:val="000000"/>
              </w:rPr>
            </w:pPr>
            <w:r>
              <w:rPr>
                <w:color w:val="000000"/>
              </w:rPr>
              <w:t>N</w:t>
            </w:r>
          </w:p>
        </w:tc>
        <w:tc>
          <w:tcPr>
            <w:tcW w:w="3960" w:type="dxa"/>
          </w:tcPr>
          <w:p w:rsidR="00D023C9" w:rsidRPr="005A0F1C" w:rsidRDefault="00D023C9" w:rsidP="002C33DB">
            <w:pPr>
              <w:pStyle w:val="NormalWeb"/>
              <w:jc w:val="both"/>
              <w:rPr>
                <w:color w:val="000000"/>
              </w:rPr>
            </w:pPr>
            <w:r w:rsidRPr="005A0F1C">
              <w:rPr>
                <w:color w:val="000000"/>
              </w:rPr>
              <w:t>Certidão de freqüência em curso de Licenciatura Plena ou Curta, no mínimo na 2ª (segunda) fase.</w:t>
            </w:r>
          </w:p>
        </w:tc>
        <w:tc>
          <w:tcPr>
            <w:tcW w:w="2340" w:type="dxa"/>
          </w:tcPr>
          <w:p w:rsidR="00D023C9" w:rsidRPr="005A0F1C" w:rsidRDefault="00D023C9" w:rsidP="002C33DB">
            <w:pPr>
              <w:pStyle w:val="NormalWeb"/>
              <w:jc w:val="both"/>
              <w:rPr>
                <w:color w:val="000000"/>
              </w:rPr>
            </w:pPr>
            <w:r w:rsidRPr="005A0F1C">
              <w:rPr>
                <w:color w:val="000000"/>
              </w:rPr>
              <w:t>0,20</w:t>
            </w:r>
          </w:p>
        </w:tc>
        <w:tc>
          <w:tcPr>
            <w:tcW w:w="2340" w:type="dxa"/>
            <w:gridSpan w:val="2"/>
          </w:tcPr>
          <w:p w:rsidR="00D023C9" w:rsidRPr="005A0F1C" w:rsidRDefault="00D023C9" w:rsidP="002C33DB">
            <w:pPr>
              <w:pStyle w:val="NormalWeb"/>
              <w:jc w:val="both"/>
              <w:rPr>
                <w:color w:val="000000"/>
              </w:rPr>
            </w:pPr>
            <w:r w:rsidRPr="005A0F1C">
              <w:rPr>
                <w:color w:val="000000"/>
              </w:rPr>
              <w:t>0,20</w:t>
            </w:r>
          </w:p>
        </w:tc>
      </w:tr>
      <w:tr w:rsidR="00BB5B9E" w:rsidRPr="005A0F1C" w:rsidTr="002C33DB">
        <w:trPr>
          <w:gridAfter w:val="1"/>
          <w:wAfter w:w="26" w:type="dxa"/>
          <w:trHeight w:val="713"/>
        </w:trPr>
        <w:tc>
          <w:tcPr>
            <w:tcW w:w="1188" w:type="dxa"/>
          </w:tcPr>
          <w:p w:rsidR="00BB5B9E" w:rsidRDefault="00BB5B9E" w:rsidP="002C33DB">
            <w:pPr>
              <w:pStyle w:val="NormalWeb"/>
              <w:jc w:val="both"/>
              <w:rPr>
                <w:color w:val="000000"/>
              </w:rPr>
            </w:pPr>
            <w:r>
              <w:rPr>
                <w:color w:val="000000"/>
              </w:rPr>
              <w:t>0</w:t>
            </w:r>
          </w:p>
        </w:tc>
        <w:tc>
          <w:tcPr>
            <w:tcW w:w="3960" w:type="dxa"/>
          </w:tcPr>
          <w:p w:rsidR="00BB5B9E" w:rsidRPr="005A0F1C" w:rsidRDefault="00BB5B9E" w:rsidP="002C33DB">
            <w:pPr>
              <w:pStyle w:val="NormalWeb"/>
              <w:jc w:val="both"/>
              <w:rPr>
                <w:color w:val="000000"/>
              </w:rPr>
            </w:pPr>
            <w:r w:rsidRPr="005A0F1C">
              <w:rPr>
                <w:color w:val="000000"/>
              </w:rPr>
              <w:t>Certidão de freqüência em curso de Licenciatur</w:t>
            </w:r>
            <w:r>
              <w:rPr>
                <w:color w:val="000000"/>
              </w:rPr>
              <w:t>a Plena ou Curta, no mínimo na 1</w:t>
            </w:r>
            <w:r w:rsidRPr="005A0F1C">
              <w:rPr>
                <w:color w:val="000000"/>
              </w:rPr>
              <w:t>ª (segunda) fase.</w:t>
            </w:r>
          </w:p>
        </w:tc>
        <w:tc>
          <w:tcPr>
            <w:tcW w:w="2340" w:type="dxa"/>
          </w:tcPr>
          <w:p w:rsidR="00BB5B9E" w:rsidRPr="005A0F1C" w:rsidRDefault="00BB5B9E" w:rsidP="002C33DB">
            <w:pPr>
              <w:pStyle w:val="NormalWeb"/>
              <w:jc w:val="both"/>
              <w:rPr>
                <w:color w:val="000000"/>
              </w:rPr>
            </w:pPr>
            <w:r>
              <w:rPr>
                <w:color w:val="000000"/>
              </w:rPr>
              <w:t>0,10</w:t>
            </w:r>
          </w:p>
        </w:tc>
        <w:tc>
          <w:tcPr>
            <w:tcW w:w="2340" w:type="dxa"/>
            <w:gridSpan w:val="2"/>
          </w:tcPr>
          <w:p w:rsidR="00BB5B9E" w:rsidRPr="005A0F1C" w:rsidRDefault="00BB5B9E" w:rsidP="002C33DB">
            <w:pPr>
              <w:pStyle w:val="NormalWeb"/>
              <w:jc w:val="both"/>
              <w:rPr>
                <w:color w:val="000000"/>
              </w:rPr>
            </w:pPr>
            <w:r>
              <w:rPr>
                <w:color w:val="000000"/>
              </w:rPr>
              <w:t>0,10</w:t>
            </w:r>
          </w:p>
        </w:tc>
      </w:tr>
    </w:tbl>
    <w:p w:rsidR="00D023C9" w:rsidRPr="005A0F1C" w:rsidRDefault="00C658AB" w:rsidP="00D023C9">
      <w:pPr>
        <w:pStyle w:val="NormalWeb"/>
        <w:jc w:val="both"/>
        <w:rPr>
          <w:color w:val="000000"/>
        </w:rPr>
      </w:pPr>
      <w:r>
        <w:rPr>
          <w:color w:val="000000"/>
        </w:rPr>
        <w:t>9</w:t>
      </w:r>
      <w:r w:rsidR="00D023C9" w:rsidRPr="005A0F1C">
        <w:rPr>
          <w:color w:val="000000"/>
        </w:rPr>
        <w:t xml:space="preserve">.2.3. A nota expressa na tabela de pontos de escolaridade acima será computada, não </w:t>
      </w:r>
      <w:r w:rsidR="00D023C9" w:rsidRPr="005A0F1C">
        <w:rPr>
          <w:color w:val="000000"/>
        </w:rPr>
        <w:lastRenderedPageBreak/>
        <w:t xml:space="preserve">cumulativamente, por título, valendo apenas os pontos atribuídos ao maior título acadêmico. </w:t>
      </w:r>
    </w:p>
    <w:p w:rsidR="00D023C9" w:rsidRPr="005A0F1C" w:rsidRDefault="008F5AAC" w:rsidP="00D023C9">
      <w:pPr>
        <w:pStyle w:val="NormalWeb"/>
        <w:jc w:val="both"/>
        <w:rPr>
          <w:color w:val="000000"/>
        </w:rPr>
      </w:pPr>
      <w:r>
        <w:rPr>
          <w:color w:val="000000"/>
        </w:rPr>
        <w:t>9</w:t>
      </w:r>
      <w:r w:rsidR="00D023C9" w:rsidRPr="005A0F1C">
        <w:rPr>
          <w:color w:val="000000"/>
        </w:rPr>
        <w:t xml:space="preserve">.2.4. Será considerada formação na área da educação/ensino os cursos relativos aos temas relacionados na área da educação/ensino na Tabela de Áreas de Conhecimento da Coordenação de Aperfeiçoamento de Pessoal de Nível Superior (CAPES) do Ministério da Educação. </w:t>
      </w:r>
    </w:p>
    <w:p w:rsidR="00D023C9" w:rsidRPr="007E20B0" w:rsidRDefault="008F5AAC" w:rsidP="00D023C9">
      <w:pPr>
        <w:pStyle w:val="NormalWeb"/>
        <w:jc w:val="both"/>
        <w:rPr>
          <w:color w:val="000000"/>
        </w:rPr>
      </w:pPr>
      <w:r>
        <w:rPr>
          <w:color w:val="000000"/>
        </w:rPr>
        <w:t>9</w:t>
      </w:r>
      <w:r w:rsidR="00D023C9" w:rsidRPr="005A0F1C">
        <w:rPr>
          <w:color w:val="000000"/>
        </w:rPr>
        <w:t>.2.5. Para receber a pontuação relativa ao título nas Alíneas A e B, o candidato deverá comprovar a conclusão do curso de pós-graduação em nível de doutorado ou de mestrado, através</w:t>
      </w:r>
      <w:r w:rsidR="00D023C9" w:rsidRPr="007E20B0">
        <w:rPr>
          <w:color w:val="000000"/>
        </w:rPr>
        <w:t xml:space="preserve"> de fotocópia</w:t>
      </w:r>
      <w:r w:rsidR="00D023C9">
        <w:rPr>
          <w:color w:val="000000"/>
        </w:rPr>
        <w:t xml:space="preserve"> do Diploma,</w:t>
      </w:r>
      <w:r w:rsidR="00D023C9" w:rsidRPr="007E20B0">
        <w:rPr>
          <w:color w:val="000000"/>
        </w:rPr>
        <w:t xml:space="preserve"> </w:t>
      </w:r>
      <w:r w:rsidR="00D023C9" w:rsidRPr="005A0F1C">
        <w:rPr>
          <w:color w:val="000000"/>
        </w:rPr>
        <w:t>autenticada em cartório ou por servidor efetivo designado pelo Município,</w:t>
      </w:r>
      <w:r w:rsidR="00D023C9">
        <w:rPr>
          <w:color w:val="000000"/>
        </w:rPr>
        <w:t xml:space="preserve"> </w:t>
      </w:r>
      <w:r w:rsidR="00D023C9" w:rsidRPr="007E20B0">
        <w:rPr>
          <w:color w:val="000000"/>
        </w:rPr>
        <w:t>devidamente registrado, expedido por instituição credenciada pel</w:t>
      </w:r>
      <w:r w:rsidR="00D023C9">
        <w:rPr>
          <w:color w:val="000000"/>
        </w:rPr>
        <w:t>o MEC ou Conselho Estadual de E</w:t>
      </w:r>
      <w:r w:rsidR="00DA70DA">
        <w:rPr>
          <w:color w:val="000000"/>
        </w:rPr>
        <w:t>d</w:t>
      </w:r>
      <w:r w:rsidR="00D023C9" w:rsidRPr="007E20B0">
        <w:rPr>
          <w:color w:val="000000"/>
        </w:rPr>
        <w:t xml:space="preserve">ucação - CEE, ou certificado/declaração de conclusão de curso, expedida por instituição credenciada pelo MEC ou CEE, acompanhado do histórico escolar, no qual conste o número de créditos obtidos, as disciplinas em que foi aprovado e as respectivas menções, o resultado dos exames e do julgamento da dissertação ou da tese. </w:t>
      </w:r>
    </w:p>
    <w:p w:rsidR="00D023C9" w:rsidRPr="007E20B0" w:rsidRDefault="008F5AAC" w:rsidP="00D023C9">
      <w:pPr>
        <w:pStyle w:val="NormalWeb"/>
        <w:jc w:val="both"/>
        <w:rPr>
          <w:color w:val="000000"/>
        </w:rPr>
      </w:pPr>
      <w:r>
        <w:rPr>
          <w:color w:val="000000"/>
        </w:rPr>
        <w:t>9</w:t>
      </w:r>
      <w:r w:rsidR="00D023C9" w:rsidRPr="007E20B0">
        <w:rPr>
          <w:color w:val="000000"/>
        </w:rPr>
        <w:t xml:space="preserve">.2.6. Para comprovação do curso de doutorado ou de mestrado concluído no exterior, apenas será aceito o diploma revalidado por instituição de ensino superior no Brasil, salvo se a revalidação for dispensada pela legislação brasileira de regência, fato que deve ser comprovado por documento hábil. </w:t>
      </w:r>
    </w:p>
    <w:p w:rsidR="00D023C9" w:rsidRPr="007E20B0" w:rsidRDefault="008F5AAC" w:rsidP="00D023C9">
      <w:pPr>
        <w:pStyle w:val="NormalWeb"/>
        <w:jc w:val="both"/>
        <w:rPr>
          <w:color w:val="000000"/>
        </w:rPr>
      </w:pPr>
      <w:r>
        <w:rPr>
          <w:color w:val="000000"/>
        </w:rPr>
        <w:t>9</w:t>
      </w:r>
      <w:r w:rsidR="00D023C9" w:rsidRPr="007E20B0">
        <w:rPr>
          <w:color w:val="000000"/>
        </w:rPr>
        <w:t xml:space="preserve">.2.7. Outros comprovantes de conclusão de curso ou disciplina não serão aceitos como os títulos relacionados nas Alíneas A e B da tabela de pontos de nível de escolaridade. </w:t>
      </w:r>
    </w:p>
    <w:p w:rsidR="00D023C9" w:rsidRPr="007E20B0" w:rsidRDefault="008F5AAC" w:rsidP="00D023C9">
      <w:pPr>
        <w:pStyle w:val="NormalWeb"/>
        <w:jc w:val="both"/>
        <w:rPr>
          <w:color w:val="000000"/>
        </w:rPr>
      </w:pPr>
      <w:r>
        <w:rPr>
          <w:color w:val="000000"/>
        </w:rPr>
        <w:t>9</w:t>
      </w:r>
      <w:r w:rsidR="00D023C9" w:rsidRPr="007E20B0">
        <w:rPr>
          <w:color w:val="000000"/>
        </w:rPr>
        <w:t xml:space="preserve">.2.8. Para receber a pontuação relativa ao título relacionado na Alínea C, o candidato deverá comprovar, através de fotocópia do certificado </w:t>
      </w:r>
      <w:r w:rsidR="00D023C9" w:rsidRPr="00572B1D">
        <w:rPr>
          <w:color w:val="000000"/>
        </w:rPr>
        <w:t>autenticada em cartório ou por servidor efetivo designado pelo Município de que o curso de especialização foi realizado de acordo com a Lei nº. 9.394, de 20 de dezembro de 1996 (Lei de Diretrizes e Bases da Educação),</w:t>
      </w:r>
      <w:r w:rsidR="00D023C9" w:rsidRPr="007E20B0">
        <w:rPr>
          <w:color w:val="000000"/>
        </w:rPr>
        <w:t xml:space="preserve"> com as normas do Conselho Nacional de Educação (CNE) ou com as normas do extinto Conselho Federal de Educação (CFE), ou ainda CEE. </w:t>
      </w:r>
    </w:p>
    <w:p w:rsidR="00D023C9" w:rsidRPr="007E20B0" w:rsidRDefault="008F5AAC" w:rsidP="00D023C9">
      <w:pPr>
        <w:pStyle w:val="NormalWeb"/>
        <w:jc w:val="both"/>
        <w:rPr>
          <w:color w:val="000000"/>
        </w:rPr>
      </w:pPr>
      <w:r>
        <w:rPr>
          <w:color w:val="000000"/>
        </w:rPr>
        <w:t>9</w:t>
      </w:r>
      <w:r w:rsidR="00D023C9" w:rsidRPr="007E20B0">
        <w:rPr>
          <w:color w:val="000000"/>
        </w:rPr>
        <w:t xml:space="preserve">.2.9. Caso o certificado não comprove que o curso de especialização foi realizado de acordo com o solicitado no item anterior, deverá ser anexada fotocópia da declaração </w:t>
      </w:r>
      <w:r w:rsidR="00D023C9" w:rsidRPr="00572B1D">
        <w:rPr>
          <w:color w:val="000000"/>
        </w:rPr>
        <w:t>da instituição  autenticada em cartório ou por servidor efetivo designado pelo Município, atestando que o curso atende à Lei nº. 9.394, de 1996, ou às normas do CNE ou do extinto CFE, ou ainda CEE.</w:t>
      </w:r>
      <w:r w:rsidR="00D023C9" w:rsidRPr="007E20B0">
        <w:rPr>
          <w:color w:val="000000"/>
        </w:rPr>
        <w:t xml:space="preserve"> </w:t>
      </w:r>
    </w:p>
    <w:p w:rsidR="00D023C9" w:rsidRPr="007E20B0" w:rsidRDefault="008F5AAC" w:rsidP="00D023C9">
      <w:pPr>
        <w:pStyle w:val="NormalWeb"/>
        <w:jc w:val="both"/>
        <w:rPr>
          <w:color w:val="000000"/>
        </w:rPr>
      </w:pPr>
      <w:r>
        <w:rPr>
          <w:color w:val="000000"/>
        </w:rPr>
        <w:t>9</w:t>
      </w:r>
      <w:r w:rsidR="00D023C9" w:rsidRPr="007E20B0">
        <w:rPr>
          <w:color w:val="000000"/>
        </w:rPr>
        <w:t xml:space="preserve">.2.10. Não receberá pontuação na Alínea C da tabela de pontos de nível de escolaridade o candidato que apresentar certificado que não comprove que o curso foi realizado de acordo com a Lei nº. 9.394, de 1996, ou com as normas do CNE ou do extinto CFE, ou CEE ou, ainda, sem a declaração da instituição referida no item anterior deste edital. </w:t>
      </w:r>
    </w:p>
    <w:p w:rsidR="00D023C9" w:rsidRPr="007E20B0" w:rsidRDefault="008F5AAC" w:rsidP="00D023C9">
      <w:pPr>
        <w:pStyle w:val="NormalWeb"/>
        <w:jc w:val="both"/>
        <w:rPr>
          <w:color w:val="000000"/>
        </w:rPr>
      </w:pPr>
      <w:r>
        <w:rPr>
          <w:color w:val="000000"/>
        </w:rPr>
        <w:t>9</w:t>
      </w:r>
      <w:r w:rsidR="00D023C9" w:rsidRPr="007E20B0">
        <w:rPr>
          <w:color w:val="000000"/>
        </w:rPr>
        <w:t xml:space="preserve">.2.11. Para receber a pontuação relativa ao título relacionado na Alínea C serão aceitos somente os certificados/declarações em que conste a carga horária mínima de 360 horas. </w:t>
      </w:r>
    </w:p>
    <w:p w:rsidR="00D023C9" w:rsidRPr="00572B1D" w:rsidRDefault="008F5AAC" w:rsidP="00D023C9">
      <w:pPr>
        <w:pStyle w:val="NormalWeb"/>
        <w:jc w:val="both"/>
        <w:rPr>
          <w:color w:val="000000"/>
        </w:rPr>
      </w:pPr>
      <w:r>
        <w:rPr>
          <w:color w:val="000000"/>
        </w:rPr>
        <w:t>9</w:t>
      </w:r>
      <w:r w:rsidR="00D023C9" w:rsidRPr="007E20B0">
        <w:rPr>
          <w:color w:val="000000"/>
        </w:rPr>
        <w:t xml:space="preserve">.2.12. Para receber a pontuação relativa ao título </w:t>
      </w:r>
      <w:r w:rsidR="00D023C9" w:rsidRPr="00572B1D">
        <w:rPr>
          <w:color w:val="000000"/>
        </w:rPr>
        <w:t xml:space="preserve">relacionado na Alínea D o candidato deverá comprovar através de fotocópia do Diploma ou Certificado, autenticada em cartório ou por servidor efetivo designado pelo Município, da conclusão do curso, acompanhado do histórico escolar e da Complementação Pedagógica, devendo obrigatoriamente tal curso ser reconhecido pelo MEC ou </w:t>
      </w:r>
      <w:r w:rsidR="00D023C9" w:rsidRPr="00572B1D">
        <w:rPr>
          <w:color w:val="000000"/>
        </w:rPr>
        <w:lastRenderedPageBreak/>
        <w:t xml:space="preserve">CEE, estando esse reconhecimento detalhado no corpo do Diploma. </w:t>
      </w:r>
    </w:p>
    <w:p w:rsidR="00D023C9" w:rsidRPr="007E20B0" w:rsidRDefault="008F5AAC" w:rsidP="00D023C9">
      <w:pPr>
        <w:pStyle w:val="NormalWeb"/>
        <w:jc w:val="both"/>
        <w:rPr>
          <w:color w:val="000000"/>
        </w:rPr>
      </w:pPr>
      <w:r>
        <w:rPr>
          <w:color w:val="000000"/>
        </w:rPr>
        <w:t>9</w:t>
      </w:r>
      <w:r w:rsidR="00D023C9" w:rsidRPr="00572B1D">
        <w:rPr>
          <w:color w:val="000000"/>
        </w:rPr>
        <w:t xml:space="preserve">.2.13. Para receber a pontuação relativa ao </w:t>
      </w:r>
      <w:r>
        <w:rPr>
          <w:color w:val="000000"/>
        </w:rPr>
        <w:t xml:space="preserve">título relacionado nas Alíneas D, E,  </w:t>
      </w:r>
      <w:r w:rsidR="00D023C9" w:rsidRPr="00572B1D">
        <w:rPr>
          <w:color w:val="000000"/>
        </w:rPr>
        <w:t xml:space="preserve"> o candidato deverá comprovar, através de fotocópia do Diploma ou Certificado, autenticada em cartório ou por servidor efetivo designado pelo Município, a conclusão do curso, acompanhado do Histórico Escolar, devendo obrigatoriamente tal curso ser reconhecido pelo MEC ou CEE, estando ess</w:t>
      </w:r>
      <w:r w:rsidR="00D023C9" w:rsidRPr="007E20B0">
        <w:rPr>
          <w:color w:val="000000"/>
        </w:rPr>
        <w:t xml:space="preserve">e reconhecimento detalhado no corpo do Diploma. </w:t>
      </w:r>
    </w:p>
    <w:p w:rsidR="00D023C9" w:rsidRPr="007E20B0" w:rsidRDefault="00180F3E" w:rsidP="00D023C9">
      <w:pPr>
        <w:pStyle w:val="NormalWeb"/>
        <w:jc w:val="both"/>
        <w:rPr>
          <w:color w:val="000000"/>
        </w:rPr>
      </w:pPr>
      <w:r>
        <w:rPr>
          <w:color w:val="000000"/>
        </w:rPr>
        <w:t>9</w:t>
      </w:r>
      <w:r w:rsidR="00D023C9" w:rsidRPr="007E20B0">
        <w:rPr>
          <w:color w:val="000000"/>
        </w:rPr>
        <w:t xml:space="preserve">.2.14. O diploma, ou certificado obtido no exterior só será avaliado se for revalidado por universidade pública que tenha curso do mesmo nível e área ou equivalente respeitando-se os acordos internacionais de reciprocidade ou equiparação. </w:t>
      </w:r>
    </w:p>
    <w:p w:rsidR="00D023C9" w:rsidRPr="007E20B0" w:rsidRDefault="00180F3E" w:rsidP="00D023C9">
      <w:pPr>
        <w:pStyle w:val="NormalWeb"/>
        <w:jc w:val="both"/>
        <w:rPr>
          <w:color w:val="000000"/>
        </w:rPr>
      </w:pPr>
      <w:r>
        <w:rPr>
          <w:color w:val="000000"/>
        </w:rPr>
        <w:t>9</w:t>
      </w:r>
      <w:r w:rsidR="00D023C9" w:rsidRPr="007E20B0">
        <w:rPr>
          <w:color w:val="000000"/>
        </w:rPr>
        <w:t xml:space="preserve">.2.15. O diploma ou certificado de conclusão de curso expedido em língua estrangeira somente será considerado se traduzido para a Língua Portuguesa por tradutor juramentado. </w:t>
      </w:r>
    </w:p>
    <w:p w:rsidR="00D023C9" w:rsidRPr="007E20B0" w:rsidRDefault="00180F3E" w:rsidP="00D023C9">
      <w:pPr>
        <w:pStyle w:val="NormalWeb"/>
        <w:jc w:val="both"/>
        <w:rPr>
          <w:color w:val="000000"/>
        </w:rPr>
      </w:pPr>
      <w:r>
        <w:rPr>
          <w:color w:val="000000"/>
        </w:rPr>
        <w:t>9</w:t>
      </w:r>
      <w:r w:rsidR="00D023C9" w:rsidRPr="007E20B0">
        <w:rPr>
          <w:color w:val="000000"/>
        </w:rPr>
        <w:t>.2.16. Para receber a pontuação relativa ao título re</w:t>
      </w:r>
      <w:r>
        <w:rPr>
          <w:color w:val="000000"/>
        </w:rPr>
        <w:t>lacionado na Alínea F</w:t>
      </w:r>
      <w:r w:rsidR="00D023C9" w:rsidRPr="007E20B0">
        <w:rPr>
          <w:color w:val="000000"/>
        </w:rPr>
        <w:t xml:space="preserve"> do quadro de títulos, o candidato deverá comprovar através </w:t>
      </w:r>
      <w:r w:rsidR="00D023C9" w:rsidRPr="00572B1D">
        <w:rPr>
          <w:color w:val="000000"/>
        </w:rPr>
        <w:t>de fotocópia do Diploma ou Certificado, autenticada em cartório ou por servidor efetivo designado pelo Município, de Curso de Magistério, a conclusão do curso acompanhada do Histórico Escolar, comprovando que tal curso foi realizado de acordo com a Lei nº. 9.394, de 20 de dezembro de 1996 (Lei de Diretrizes e Bases da Educação), com as normas</w:t>
      </w:r>
      <w:r w:rsidR="00D023C9" w:rsidRPr="007E20B0">
        <w:rPr>
          <w:color w:val="000000"/>
        </w:rPr>
        <w:t xml:space="preserve"> do Conselho Nacional de Educação (CNE) ou com as normas do extinto Conselho Federal de Educação (CFE), ou ainda CEE. </w:t>
      </w:r>
    </w:p>
    <w:p w:rsidR="00D023C9" w:rsidRPr="007E20B0" w:rsidRDefault="00180F3E" w:rsidP="00D023C9">
      <w:pPr>
        <w:pStyle w:val="NormalWeb"/>
        <w:jc w:val="both"/>
        <w:rPr>
          <w:color w:val="000000"/>
        </w:rPr>
      </w:pPr>
      <w:r>
        <w:rPr>
          <w:color w:val="000000"/>
        </w:rPr>
        <w:t>9</w:t>
      </w:r>
      <w:r w:rsidR="00D023C9" w:rsidRPr="00572B1D">
        <w:rPr>
          <w:color w:val="000000"/>
        </w:rPr>
        <w:t>.2.18. Para receber a pontuação relativa a</w:t>
      </w:r>
      <w:r w:rsidR="00B7733A">
        <w:rPr>
          <w:color w:val="000000"/>
        </w:rPr>
        <w:t>o título relacionado na Alínea G, H, I, J, L, M e N</w:t>
      </w:r>
      <w:r w:rsidR="00D023C9" w:rsidRPr="00572B1D">
        <w:rPr>
          <w:color w:val="000000"/>
        </w:rPr>
        <w:t xml:space="preserve"> o candidato deverá comprovar, através do original da certidão/declaração da instituição de ensino, mencionando que o estudante está regularmente matriculado e freqüentando as aulas no mínimo na</w:t>
      </w:r>
      <w:r w:rsidR="00D023C9" w:rsidRPr="007E20B0">
        <w:rPr>
          <w:color w:val="000000"/>
        </w:rPr>
        <w:t xml:space="preserve"> </w:t>
      </w:r>
      <w:r w:rsidR="007A0588">
        <w:rPr>
          <w:color w:val="000000"/>
        </w:rPr>
        <w:t>1ª (primeira</w:t>
      </w:r>
      <w:r w:rsidR="00D023C9" w:rsidRPr="00572B1D">
        <w:rPr>
          <w:color w:val="000000"/>
        </w:rPr>
        <w:t>) fase ou semestre letivo de curso de Graduação em Licenciatura Plena ou Curta, não</w:t>
      </w:r>
      <w:r w:rsidR="00D023C9" w:rsidRPr="007E20B0">
        <w:rPr>
          <w:color w:val="000000"/>
        </w:rPr>
        <w:t xml:space="preserve"> sendo aceitos outros documentos. </w:t>
      </w:r>
    </w:p>
    <w:p w:rsidR="00D023C9" w:rsidRPr="0006442A" w:rsidRDefault="00032572" w:rsidP="00D023C9">
      <w:pPr>
        <w:pStyle w:val="NormalWeb"/>
        <w:jc w:val="both"/>
        <w:rPr>
          <w:b/>
          <w:color w:val="000000"/>
        </w:rPr>
      </w:pPr>
      <w:r>
        <w:rPr>
          <w:b/>
          <w:color w:val="000000"/>
        </w:rPr>
        <w:t>10</w:t>
      </w:r>
      <w:r w:rsidR="00D023C9" w:rsidRPr="0006442A">
        <w:rPr>
          <w:b/>
          <w:color w:val="000000"/>
        </w:rPr>
        <w:t xml:space="preserve">. DA AVALIAÇÃO DOS CURSOS DE APERFEIÇOAMENTO OU ATUALIZAÇÃO </w:t>
      </w:r>
    </w:p>
    <w:p w:rsidR="00D023C9" w:rsidRPr="007E20B0" w:rsidRDefault="00032572" w:rsidP="00D023C9">
      <w:pPr>
        <w:pStyle w:val="NormalWeb"/>
        <w:jc w:val="both"/>
        <w:rPr>
          <w:color w:val="000000"/>
        </w:rPr>
      </w:pPr>
      <w:r>
        <w:rPr>
          <w:color w:val="000000"/>
        </w:rPr>
        <w:t>10</w:t>
      </w:r>
      <w:r w:rsidR="00D023C9" w:rsidRPr="007E20B0">
        <w:rPr>
          <w:color w:val="000000"/>
        </w:rPr>
        <w:t>.1. O valor máximo da avaliação dos cursos de aperfeiçoamento ou atualização na área d</w:t>
      </w:r>
      <w:r w:rsidR="00FB6537">
        <w:rPr>
          <w:color w:val="000000"/>
        </w:rPr>
        <w:t xml:space="preserve">a educação </w:t>
      </w:r>
      <w:r w:rsidR="00D023C9" w:rsidRPr="007E20B0">
        <w:rPr>
          <w:color w:val="000000"/>
        </w:rPr>
        <w:t xml:space="preserve"> é de 2,0 (dois vírgula zero) pontos. </w:t>
      </w:r>
    </w:p>
    <w:p w:rsidR="00D023C9" w:rsidRPr="007E20B0" w:rsidRDefault="00032572" w:rsidP="00D023C9">
      <w:pPr>
        <w:pStyle w:val="NormalWeb"/>
        <w:jc w:val="both"/>
        <w:rPr>
          <w:color w:val="000000"/>
        </w:rPr>
      </w:pPr>
      <w:r>
        <w:rPr>
          <w:color w:val="000000"/>
        </w:rPr>
        <w:t>10</w:t>
      </w:r>
      <w:r w:rsidR="00D023C9" w:rsidRPr="007E20B0">
        <w:rPr>
          <w:color w:val="000000"/>
        </w:rPr>
        <w:t>.2. A avaliação dos cursos de aperfeiçoamento ou atualização na área da educação o</w:t>
      </w:r>
      <w:r w:rsidR="00FB6537">
        <w:rPr>
          <w:color w:val="000000"/>
        </w:rPr>
        <w:t xml:space="preserve">u de ensino </w:t>
      </w:r>
      <w:r w:rsidR="00D023C9" w:rsidRPr="007E20B0">
        <w:rPr>
          <w:color w:val="000000"/>
        </w:rPr>
        <w:t xml:space="preserve"> será feita através de cursos de aperfeiçoamento ou atualização, freqüentados, ministrados e con</w:t>
      </w:r>
      <w:r w:rsidR="00D023C9">
        <w:rPr>
          <w:color w:val="000000"/>
        </w:rPr>
        <w:t xml:space="preserve">cluídos no </w:t>
      </w:r>
      <w:r w:rsidR="00FB6537">
        <w:rPr>
          <w:color w:val="000000"/>
        </w:rPr>
        <w:t>período de 01/01/2009 a 31/12</w:t>
      </w:r>
      <w:r w:rsidR="00D023C9" w:rsidRPr="00572B1D">
        <w:rPr>
          <w:color w:val="000000"/>
        </w:rPr>
        <w:t>/2012,</w:t>
      </w:r>
      <w:r w:rsidR="00D023C9" w:rsidRPr="007E20B0">
        <w:rPr>
          <w:color w:val="000000"/>
        </w:rPr>
        <w:t xml:space="preserve"> obedecida a tabela abaixo: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56"/>
        <w:gridCol w:w="2888"/>
        <w:gridCol w:w="2890"/>
      </w:tblGrid>
      <w:tr w:rsidR="00D023C9" w:rsidRPr="007E20B0" w:rsidTr="002C33DB">
        <w:trPr>
          <w:trHeight w:val="438"/>
        </w:trPr>
        <w:tc>
          <w:tcPr>
            <w:tcW w:w="4056" w:type="dxa"/>
          </w:tcPr>
          <w:p w:rsidR="00D023C9" w:rsidRPr="00572B1D" w:rsidRDefault="00D023C9" w:rsidP="002C33DB">
            <w:pPr>
              <w:pStyle w:val="NormalWeb"/>
              <w:jc w:val="both"/>
              <w:rPr>
                <w:b/>
                <w:color w:val="000000"/>
              </w:rPr>
            </w:pPr>
            <w:r w:rsidRPr="00572B1D">
              <w:rPr>
                <w:b/>
                <w:color w:val="000000"/>
              </w:rPr>
              <w:t xml:space="preserve">TÍTULO </w:t>
            </w:r>
          </w:p>
        </w:tc>
        <w:tc>
          <w:tcPr>
            <w:tcW w:w="2888" w:type="dxa"/>
          </w:tcPr>
          <w:p w:rsidR="00D023C9" w:rsidRPr="00572B1D" w:rsidRDefault="00D023C9" w:rsidP="002C33DB">
            <w:pPr>
              <w:pStyle w:val="NormalWeb"/>
              <w:jc w:val="both"/>
              <w:rPr>
                <w:b/>
                <w:color w:val="000000"/>
              </w:rPr>
            </w:pPr>
            <w:r w:rsidRPr="00572B1D">
              <w:rPr>
                <w:b/>
                <w:color w:val="000000"/>
              </w:rPr>
              <w:t xml:space="preserve">PONTOS DE CADA TÍTULO </w:t>
            </w:r>
          </w:p>
        </w:tc>
        <w:tc>
          <w:tcPr>
            <w:tcW w:w="2890" w:type="dxa"/>
          </w:tcPr>
          <w:p w:rsidR="00D023C9" w:rsidRPr="00572B1D" w:rsidRDefault="00D023C9" w:rsidP="002C33DB">
            <w:pPr>
              <w:pStyle w:val="NormalWeb"/>
              <w:jc w:val="both"/>
              <w:rPr>
                <w:b/>
                <w:color w:val="000000"/>
              </w:rPr>
            </w:pPr>
            <w:r w:rsidRPr="00572B1D">
              <w:rPr>
                <w:b/>
                <w:color w:val="000000"/>
              </w:rPr>
              <w:t xml:space="preserve">PONTOS MÁXIMOS DO TÍTULO </w:t>
            </w:r>
          </w:p>
        </w:tc>
      </w:tr>
      <w:tr w:rsidR="00D023C9" w:rsidRPr="007E20B0" w:rsidTr="002C33DB">
        <w:trPr>
          <w:trHeight w:val="1530"/>
        </w:trPr>
        <w:tc>
          <w:tcPr>
            <w:tcW w:w="4056" w:type="dxa"/>
          </w:tcPr>
          <w:p w:rsidR="00D023C9" w:rsidRPr="007E20B0" w:rsidRDefault="00D023C9" w:rsidP="002C33DB">
            <w:pPr>
              <w:pStyle w:val="NormalWeb"/>
              <w:jc w:val="both"/>
              <w:rPr>
                <w:color w:val="000000"/>
              </w:rPr>
            </w:pPr>
            <w:r w:rsidRPr="007E20B0">
              <w:rPr>
                <w:color w:val="000000"/>
              </w:rPr>
              <w:t>Diplomas ou certificados de conclusão de curso de aperfeiçoamento ou atualização na área da educação.</w:t>
            </w:r>
          </w:p>
        </w:tc>
        <w:tc>
          <w:tcPr>
            <w:tcW w:w="2888" w:type="dxa"/>
          </w:tcPr>
          <w:p w:rsidR="00D023C9" w:rsidRPr="007E20B0" w:rsidRDefault="00D023C9" w:rsidP="002C33DB">
            <w:pPr>
              <w:pStyle w:val="NormalWeb"/>
              <w:jc w:val="both"/>
              <w:rPr>
                <w:color w:val="000000"/>
              </w:rPr>
            </w:pPr>
            <w:r w:rsidRPr="007E20B0">
              <w:rPr>
                <w:color w:val="000000"/>
              </w:rPr>
              <w:t>0,10 (para cada 20 horas de curso, limitando-se a no máximo 100 horas no total)</w:t>
            </w:r>
          </w:p>
        </w:tc>
        <w:tc>
          <w:tcPr>
            <w:tcW w:w="2890" w:type="dxa"/>
          </w:tcPr>
          <w:p w:rsidR="00D023C9" w:rsidRPr="007E20B0" w:rsidRDefault="00D023C9" w:rsidP="002C33DB">
            <w:pPr>
              <w:pStyle w:val="NormalWeb"/>
              <w:jc w:val="both"/>
              <w:rPr>
                <w:color w:val="000000"/>
              </w:rPr>
            </w:pPr>
            <w:r w:rsidRPr="007E20B0">
              <w:rPr>
                <w:color w:val="000000"/>
              </w:rPr>
              <w:t xml:space="preserve">0,50 </w:t>
            </w:r>
          </w:p>
        </w:tc>
      </w:tr>
      <w:tr w:rsidR="00D023C9" w:rsidRPr="007E20B0" w:rsidTr="002C33DB">
        <w:trPr>
          <w:trHeight w:val="1845"/>
        </w:trPr>
        <w:tc>
          <w:tcPr>
            <w:tcW w:w="4056" w:type="dxa"/>
          </w:tcPr>
          <w:p w:rsidR="00D023C9" w:rsidRPr="007E20B0" w:rsidRDefault="00D023C9" w:rsidP="002C33DB">
            <w:pPr>
              <w:pStyle w:val="NormalWeb"/>
              <w:jc w:val="both"/>
              <w:rPr>
                <w:color w:val="000000"/>
              </w:rPr>
            </w:pPr>
            <w:r w:rsidRPr="007E20B0">
              <w:rPr>
                <w:color w:val="000000"/>
              </w:rPr>
              <w:lastRenderedPageBreak/>
              <w:t>Diplomas ou certificados de conclusão de curso de aperfeiçoamento ou atualização na área específica de formação do candidato</w:t>
            </w:r>
          </w:p>
        </w:tc>
        <w:tc>
          <w:tcPr>
            <w:tcW w:w="2888" w:type="dxa"/>
          </w:tcPr>
          <w:p w:rsidR="00D023C9" w:rsidRPr="007E20B0" w:rsidRDefault="00D023C9" w:rsidP="002C33DB">
            <w:pPr>
              <w:pStyle w:val="NormalWeb"/>
              <w:jc w:val="both"/>
              <w:rPr>
                <w:color w:val="000000"/>
              </w:rPr>
            </w:pPr>
            <w:r w:rsidRPr="007E20B0">
              <w:rPr>
                <w:color w:val="000000"/>
              </w:rPr>
              <w:t>0,25 (para cada 20hs de curso, limitando-se a no máximo 120 horas)</w:t>
            </w:r>
          </w:p>
        </w:tc>
        <w:tc>
          <w:tcPr>
            <w:tcW w:w="2890" w:type="dxa"/>
          </w:tcPr>
          <w:p w:rsidR="00D023C9" w:rsidRPr="007E20B0" w:rsidRDefault="00D023C9" w:rsidP="002C33DB">
            <w:pPr>
              <w:pStyle w:val="NormalWeb"/>
              <w:jc w:val="both"/>
              <w:rPr>
                <w:color w:val="000000"/>
              </w:rPr>
            </w:pPr>
            <w:r w:rsidRPr="007E20B0">
              <w:rPr>
                <w:color w:val="000000"/>
              </w:rPr>
              <w:t>1,50</w:t>
            </w:r>
          </w:p>
        </w:tc>
      </w:tr>
    </w:tbl>
    <w:p w:rsidR="00D023C9" w:rsidRPr="00A80D52" w:rsidRDefault="00D023C9" w:rsidP="008E2012">
      <w:pPr>
        <w:pStyle w:val="NormalWeb"/>
        <w:jc w:val="both"/>
      </w:pPr>
    </w:p>
    <w:p w:rsidR="00C83CA8" w:rsidRPr="0006442A" w:rsidRDefault="00032572" w:rsidP="008E2012">
      <w:pPr>
        <w:pStyle w:val="NormalWeb"/>
        <w:jc w:val="both"/>
        <w:rPr>
          <w:b/>
          <w:color w:val="000000"/>
        </w:rPr>
      </w:pPr>
      <w:r>
        <w:rPr>
          <w:b/>
          <w:color w:val="000000"/>
        </w:rPr>
        <w:t>11</w:t>
      </w:r>
      <w:r w:rsidR="006B31DC">
        <w:rPr>
          <w:b/>
          <w:color w:val="000000"/>
        </w:rPr>
        <w:t>.</w:t>
      </w:r>
      <w:r w:rsidR="00C83CA8" w:rsidRPr="00572B1D">
        <w:rPr>
          <w:b/>
          <w:color w:val="000000"/>
        </w:rPr>
        <w:t>DA CLASSIFICAÇÃO NO PROCESSO SELETIVO</w:t>
      </w:r>
      <w:r w:rsidR="00C83CA8" w:rsidRPr="0006442A">
        <w:rPr>
          <w:b/>
          <w:color w:val="000000"/>
        </w:rPr>
        <w:t xml:space="preserve"> </w:t>
      </w:r>
    </w:p>
    <w:p w:rsidR="00C83CA8" w:rsidRPr="007E20B0" w:rsidRDefault="00C83CA8" w:rsidP="008E2012">
      <w:pPr>
        <w:pStyle w:val="NormalWeb"/>
        <w:jc w:val="both"/>
        <w:rPr>
          <w:color w:val="000000"/>
        </w:rPr>
      </w:pPr>
      <w:r w:rsidRPr="007E20B0">
        <w:rPr>
          <w:color w:val="000000"/>
        </w:rPr>
        <w:t>1</w:t>
      </w:r>
      <w:r w:rsidR="00032572">
        <w:rPr>
          <w:color w:val="000000"/>
        </w:rPr>
        <w:t>1</w:t>
      </w:r>
      <w:r w:rsidRPr="007E20B0">
        <w:rPr>
          <w:color w:val="000000"/>
        </w:rPr>
        <w:t xml:space="preserve">.1. Os candidatos considerados aprovados serão ordenados e classificados pela área e pela disciplina, de acordo com a sua inscrição no Processo Seletivo, segundo a ordem decrescente de pontuação final, expressa com 2 (dois) decimais, de acordo com a seguinte fórmula: </w:t>
      </w:r>
    </w:p>
    <w:p w:rsidR="00C83CA8" w:rsidRDefault="00C83CA8" w:rsidP="008E2012">
      <w:pPr>
        <w:pStyle w:val="NormalWeb"/>
        <w:jc w:val="both"/>
        <w:rPr>
          <w:b/>
          <w:color w:val="000000"/>
        </w:rPr>
      </w:pPr>
      <w:r w:rsidRPr="00572B1D">
        <w:rPr>
          <w:b/>
          <w:color w:val="000000"/>
        </w:rPr>
        <w:t>PONTUAÇÃO FINAL = (PONTOS DA PROVA DE CONHECIMENTOS GERAIS + PONTOS DA PROVA D</w:t>
      </w:r>
      <w:r w:rsidR="007110E4" w:rsidRPr="00572B1D">
        <w:rPr>
          <w:b/>
          <w:color w:val="000000"/>
        </w:rPr>
        <w:t>E CONHECIMENTOS ESPECÍFICOS</w:t>
      </w:r>
    </w:p>
    <w:p w:rsidR="00C83CA8" w:rsidRPr="007E20B0" w:rsidRDefault="00032572" w:rsidP="008E2012">
      <w:pPr>
        <w:pStyle w:val="NormalWeb"/>
        <w:jc w:val="both"/>
        <w:rPr>
          <w:color w:val="000000"/>
        </w:rPr>
      </w:pPr>
      <w:r>
        <w:rPr>
          <w:color w:val="000000"/>
        </w:rPr>
        <w:t>11.2</w:t>
      </w:r>
      <w:r w:rsidR="00C83CA8" w:rsidRPr="007E20B0">
        <w:rPr>
          <w:color w:val="000000"/>
        </w:rPr>
        <w:t xml:space="preserve">. Em caso de empate na nota final do Processo Seletivo, terá preferência o candidato que, na seguinte ordem: </w:t>
      </w:r>
    </w:p>
    <w:p w:rsidR="00C83CA8" w:rsidRPr="007E20B0" w:rsidRDefault="00C83CA8" w:rsidP="008E2012">
      <w:pPr>
        <w:pStyle w:val="NormalWeb"/>
        <w:jc w:val="both"/>
        <w:rPr>
          <w:color w:val="000000"/>
        </w:rPr>
      </w:pPr>
      <w:r w:rsidRPr="007E20B0">
        <w:rPr>
          <w:color w:val="000000"/>
        </w:rPr>
        <w:t xml:space="preserve">a) tiver idade igual ou superior a sessenta anos, até o último dia de inscrição neste Processo Seletivo, conforme o disposto no parágrafo único do artigo 27 da Lei nº. 10.741, de 1º de outubro de 2003 (Estatuto do Idoso); </w:t>
      </w:r>
    </w:p>
    <w:p w:rsidR="00C83CA8" w:rsidRPr="007E20B0" w:rsidRDefault="00C83CA8" w:rsidP="008E2012">
      <w:pPr>
        <w:pStyle w:val="NormalWeb"/>
        <w:jc w:val="both"/>
        <w:rPr>
          <w:color w:val="000000"/>
        </w:rPr>
      </w:pPr>
      <w:r w:rsidRPr="007E20B0">
        <w:rPr>
          <w:color w:val="000000"/>
        </w:rPr>
        <w:t>b) obtiver a maior</w:t>
      </w:r>
      <w:r w:rsidR="000D0099">
        <w:rPr>
          <w:color w:val="000000"/>
        </w:rPr>
        <w:t>es</w:t>
      </w:r>
      <w:r w:rsidRPr="007E20B0">
        <w:rPr>
          <w:color w:val="000000"/>
        </w:rPr>
        <w:t xml:space="preserve"> acertos na prova de conhecimentos específicos; </w:t>
      </w:r>
    </w:p>
    <w:p w:rsidR="006D496F" w:rsidRPr="005C030D" w:rsidRDefault="00C83CA8" w:rsidP="008E2012">
      <w:pPr>
        <w:pStyle w:val="NormalWeb"/>
        <w:jc w:val="both"/>
        <w:rPr>
          <w:color w:val="000000"/>
        </w:rPr>
      </w:pPr>
      <w:r w:rsidRPr="007E20B0">
        <w:rPr>
          <w:color w:val="000000"/>
        </w:rPr>
        <w:t>c) obtiver a maior</w:t>
      </w:r>
      <w:r w:rsidR="000D0099">
        <w:rPr>
          <w:color w:val="000000"/>
        </w:rPr>
        <w:t>es</w:t>
      </w:r>
      <w:r w:rsidRPr="007E20B0">
        <w:rPr>
          <w:color w:val="000000"/>
        </w:rPr>
        <w:t xml:space="preserve"> acertos na prova de conhecimentos gerais; </w:t>
      </w:r>
    </w:p>
    <w:p w:rsidR="00C83CA8" w:rsidRPr="0006442A" w:rsidRDefault="00032572" w:rsidP="008E2012">
      <w:pPr>
        <w:pStyle w:val="NormalWeb"/>
        <w:jc w:val="both"/>
        <w:rPr>
          <w:b/>
          <w:color w:val="000000"/>
        </w:rPr>
      </w:pPr>
      <w:r>
        <w:rPr>
          <w:b/>
          <w:color w:val="000000"/>
        </w:rPr>
        <w:t>12</w:t>
      </w:r>
      <w:r w:rsidR="006B31DC">
        <w:rPr>
          <w:b/>
          <w:color w:val="000000"/>
        </w:rPr>
        <w:t>.</w:t>
      </w:r>
      <w:r w:rsidR="00C83CA8" w:rsidRPr="0006442A">
        <w:rPr>
          <w:b/>
          <w:color w:val="000000"/>
        </w:rPr>
        <w:t xml:space="preserve">DO RESULTADO FINAL DO PROCESSO SELETIVO </w:t>
      </w:r>
    </w:p>
    <w:p w:rsidR="00C83CA8" w:rsidRPr="007E20B0" w:rsidRDefault="00032572" w:rsidP="008E2012">
      <w:pPr>
        <w:pStyle w:val="NormalWeb"/>
        <w:jc w:val="both"/>
        <w:rPr>
          <w:color w:val="000000"/>
        </w:rPr>
      </w:pPr>
      <w:r>
        <w:rPr>
          <w:color w:val="000000"/>
        </w:rPr>
        <w:t>12</w:t>
      </w:r>
      <w:r w:rsidR="00C83CA8" w:rsidRPr="007E20B0">
        <w:rPr>
          <w:color w:val="000000"/>
        </w:rPr>
        <w:t xml:space="preserve">.1. A relação dos candidatos classificados será divulgada no mural da Secretaria Municipal de Educação, </w:t>
      </w:r>
      <w:r w:rsidR="007110E4">
        <w:rPr>
          <w:color w:val="000000"/>
        </w:rPr>
        <w:t>Prefeitura e Câmara de Ve</w:t>
      </w:r>
      <w:r w:rsidR="00572B1D">
        <w:rPr>
          <w:color w:val="000000"/>
        </w:rPr>
        <w:t>readores</w:t>
      </w:r>
      <w:r w:rsidR="002849C7">
        <w:rPr>
          <w:color w:val="000000"/>
        </w:rPr>
        <w:t xml:space="preserve"> e site oficial do Município de Bocaina do Sul –</w:t>
      </w:r>
      <w:r w:rsidR="002849C7" w:rsidRPr="002849C7">
        <w:rPr>
          <w:b/>
          <w:color w:val="000000"/>
          <w:u w:val="single"/>
        </w:rPr>
        <w:t>www.bocaina.sc.gov.br</w:t>
      </w:r>
      <w:r w:rsidR="002849C7" w:rsidRPr="009E4379">
        <w:rPr>
          <w:color w:val="000000"/>
        </w:rPr>
        <w:t xml:space="preserve">, </w:t>
      </w:r>
      <w:r w:rsidR="00572B1D" w:rsidRPr="009E4379">
        <w:rPr>
          <w:color w:val="000000"/>
        </w:rPr>
        <w:t xml:space="preserve"> até às 1</w:t>
      </w:r>
      <w:r w:rsidR="000C68A1">
        <w:rPr>
          <w:color w:val="000000"/>
        </w:rPr>
        <w:t>1</w:t>
      </w:r>
      <w:r w:rsidR="0081073B" w:rsidRPr="009E4379">
        <w:rPr>
          <w:color w:val="000000"/>
        </w:rPr>
        <w:t>h</w:t>
      </w:r>
      <w:r w:rsidR="00572B1D" w:rsidRPr="009E4379">
        <w:rPr>
          <w:color w:val="000000"/>
        </w:rPr>
        <w:t>30</w:t>
      </w:r>
      <w:r w:rsidR="0081073B" w:rsidRPr="009E4379">
        <w:rPr>
          <w:color w:val="000000"/>
        </w:rPr>
        <w:t>min</w:t>
      </w:r>
      <w:r w:rsidR="00572B1D" w:rsidRPr="009E4379">
        <w:rPr>
          <w:color w:val="000000"/>
        </w:rPr>
        <w:t xml:space="preserve"> do dia </w:t>
      </w:r>
      <w:r w:rsidR="000C68A1">
        <w:t>31 de janeiro</w:t>
      </w:r>
      <w:r w:rsidR="00D76BE6" w:rsidRPr="009E4379">
        <w:t xml:space="preserve"> </w:t>
      </w:r>
      <w:r w:rsidR="006D13AE" w:rsidRPr="009E4379">
        <w:t>de 2012.</w:t>
      </w:r>
    </w:p>
    <w:p w:rsidR="00C83CA8" w:rsidRPr="0006442A" w:rsidRDefault="00032572" w:rsidP="008E2012">
      <w:pPr>
        <w:pStyle w:val="NormalWeb"/>
        <w:jc w:val="both"/>
        <w:rPr>
          <w:b/>
          <w:color w:val="000000"/>
        </w:rPr>
      </w:pPr>
      <w:r>
        <w:rPr>
          <w:b/>
          <w:color w:val="000000"/>
        </w:rPr>
        <w:t>13</w:t>
      </w:r>
      <w:r w:rsidR="00572B1D">
        <w:rPr>
          <w:b/>
          <w:color w:val="000000"/>
        </w:rPr>
        <w:t xml:space="preserve"> </w:t>
      </w:r>
      <w:r w:rsidR="00C83CA8" w:rsidRPr="0006442A">
        <w:rPr>
          <w:b/>
          <w:color w:val="000000"/>
        </w:rPr>
        <w:t>- DOS REQUISITOS E DOCUMENTOS PARA CONTRATAÇÃO</w:t>
      </w:r>
    </w:p>
    <w:p w:rsidR="00C83CA8" w:rsidRPr="007E20B0" w:rsidRDefault="00C83CA8" w:rsidP="008E2012">
      <w:pPr>
        <w:pStyle w:val="NormalWeb"/>
        <w:jc w:val="both"/>
        <w:rPr>
          <w:color w:val="000000"/>
        </w:rPr>
      </w:pPr>
      <w:r w:rsidRPr="007E20B0">
        <w:rPr>
          <w:color w:val="000000"/>
        </w:rPr>
        <w:t>São requisitos para contratação, aos candidatos inscritos e classificados:</w:t>
      </w:r>
    </w:p>
    <w:p w:rsidR="00C83CA8" w:rsidRPr="007E20B0" w:rsidRDefault="00C83CA8" w:rsidP="008E2012">
      <w:pPr>
        <w:pStyle w:val="NormalWeb"/>
        <w:jc w:val="both"/>
        <w:rPr>
          <w:color w:val="000000"/>
        </w:rPr>
      </w:pPr>
      <w:r w:rsidRPr="007E20B0">
        <w:rPr>
          <w:color w:val="000000"/>
        </w:rPr>
        <w:t>a) fotocópia da carteira de identidade;</w:t>
      </w:r>
    </w:p>
    <w:p w:rsidR="00C83CA8" w:rsidRPr="007E20B0" w:rsidRDefault="00C83CA8" w:rsidP="008E2012">
      <w:pPr>
        <w:pStyle w:val="NormalWeb"/>
        <w:jc w:val="both"/>
        <w:rPr>
          <w:color w:val="000000"/>
        </w:rPr>
      </w:pPr>
      <w:r w:rsidRPr="007E20B0">
        <w:rPr>
          <w:color w:val="000000"/>
        </w:rPr>
        <w:t>b) fotocópia do título de eleitor;</w:t>
      </w:r>
    </w:p>
    <w:p w:rsidR="00C83CA8" w:rsidRPr="007E20B0" w:rsidRDefault="00C83CA8" w:rsidP="008E2012">
      <w:pPr>
        <w:pStyle w:val="NormalWeb"/>
        <w:jc w:val="both"/>
        <w:rPr>
          <w:color w:val="000000"/>
        </w:rPr>
      </w:pPr>
      <w:r w:rsidRPr="007E20B0">
        <w:rPr>
          <w:color w:val="000000"/>
        </w:rPr>
        <w:t>c) comprovante de quitação eleitoral ou Certidão de Regularidade Eleitoral, emitida por órgão da Justiça Eleitoral do respectivo domicílio eleitoral ou via internet, comprovando estar quite com as obrigações eleitorais;</w:t>
      </w:r>
    </w:p>
    <w:p w:rsidR="00C83CA8" w:rsidRPr="007E20B0" w:rsidRDefault="00C83CA8" w:rsidP="008E2012">
      <w:pPr>
        <w:pStyle w:val="NormalWeb"/>
        <w:jc w:val="both"/>
        <w:rPr>
          <w:color w:val="000000"/>
        </w:rPr>
      </w:pPr>
      <w:r w:rsidRPr="007E20B0">
        <w:rPr>
          <w:color w:val="000000"/>
        </w:rPr>
        <w:lastRenderedPageBreak/>
        <w:t>d) fotocópia do cadastro de pessoa física - CPF;</w:t>
      </w:r>
    </w:p>
    <w:p w:rsidR="00C83CA8" w:rsidRPr="007E20B0" w:rsidRDefault="00C83CA8" w:rsidP="008E2012">
      <w:pPr>
        <w:pStyle w:val="NormalWeb"/>
        <w:jc w:val="both"/>
        <w:rPr>
          <w:color w:val="000000"/>
        </w:rPr>
      </w:pPr>
      <w:r w:rsidRPr="007E20B0">
        <w:rPr>
          <w:color w:val="000000"/>
        </w:rPr>
        <w:t>e) 01 (uma) foto 3x4 (três por quatro);</w:t>
      </w:r>
    </w:p>
    <w:p w:rsidR="00C83CA8" w:rsidRPr="007E20B0" w:rsidRDefault="00C83CA8" w:rsidP="008E2012">
      <w:pPr>
        <w:pStyle w:val="NormalWeb"/>
        <w:jc w:val="both"/>
        <w:rPr>
          <w:color w:val="000000"/>
        </w:rPr>
      </w:pPr>
      <w:r w:rsidRPr="007E20B0">
        <w:rPr>
          <w:color w:val="000000"/>
        </w:rPr>
        <w:t>f) fotocópia do comprovante de grau de escolaridade;</w:t>
      </w:r>
    </w:p>
    <w:p w:rsidR="00C83CA8" w:rsidRPr="007E20B0" w:rsidRDefault="00C83CA8" w:rsidP="008E2012">
      <w:pPr>
        <w:pStyle w:val="NormalWeb"/>
        <w:jc w:val="both"/>
        <w:rPr>
          <w:color w:val="000000"/>
        </w:rPr>
      </w:pPr>
      <w:r w:rsidRPr="007E20B0">
        <w:rPr>
          <w:color w:val="000000"/>
        </w:rPr>
        <w:t xml:space="preserve">h) fotocópia do comprovante de residência; </w:t>
      </w:r>
    </w:p>
    <w:p w:rsidR="00C83CA8" w:rsidRPr="007E20B0" w:rsidRDefault="00C83CA8" w:rsidP="008E2012">
      <w:pPr>
        <w:pStyle w:val="NormalWeb"/>
        <w:jc w:val="both"/>
        <w:rPr>
          <w:color w:val="000000"/>
        </w:rPr>
      </w:pPr>
      <w:r w:rsidRPr="007E20B0">
        <w:rPr>
          <w:color w:val="000000"/>
        </w:rPr>
        <w:t>i) fotocópia do documento de reservista ou similar, aplicável somente para os candidatos do sexo masculino, demonstrando estar quite com suas obrigações militares;</w:t>
      </w:r>
    </w:p>
    <w:p w:rsidR="00C83CA8" w:rsidRPr="007E20B0" w:rsidRDefault="00C83CA8" w:rsidP="008E2012">
      <w:pPr>
        <w:pStyle w:val="NormalWeb"/>
        <w:jc w:val="both"/>
        <w:rPr>
          <w:color w:val="000000"/>
        </w:rPr>
      </w:pPr>
      <w:r w:rsidRPr="007E20B0">
        <w:rPr>
          <w:color w:val="000000"/>
        </w:rPr>
        <w:t>j) fotocópia da Certidão de Casamento ou Nascimento, comprovando o estado civil da pessoa;</w:t>
      </w:r>
    </w:p>
    <w:p w:rsidR="00C83CA8" w:rsidRPr="007E20B0" w:rsidRDefault="00C83CA8" w:rsidP="008E2012">
      <w:pPr>
        <w:pStyle w:val="NormalWeb"/>
        <w:jc w:val="both"/>
        <w:rPr>
          <w:color w:val="000000"/>
        </w:rPr>
      </w:pPr>
      <w:r w:rsidRPr="007E20B0">
        <w:rPr>
          <w:color w:val="000000"/>
        </w:rPr>
        <w:t>l) declaração de bens;</w:t>
      </w:r>
    </w:p>
    <w:p w:rsidR="00C83CA8" w:rsidRPr="007E20B0" w:rsidRDefault="00C83CA8" w:rsidP="008E2012">
      <w:pPr>
        <w:pStyle w:val="NormalWeb"/>
        <w:jc w:val="both"/>
        <w:rPr>
          <w:color w:val="000000"/>
        </w:rPr>
      </w:pPr>
      <w:r w:rsidRPr="007E20B0">
        <w:rPr>
          <w:color w:val="000000"/>
        </w:rPr>
        <w:t>m) comprovante de endereço e número de telefone para contato;</w:t>
      </w:r>
    </w:p>
    <w:p w:rsidR="00C83CA8" w:rsidRPr="007E20B0" w:rsidRDefault="00C83CA8" w:rsidP="008E2012">
      <w:pPr>
        <w:pStyle w:val="NormalWeb"/>
        <w:jc w:val="both"/>
        <w:rPr>
          <w:color w:val="000000"/>
        </w:rPr>
      </w:pPr>
      <w:r w:rsidRPr="007E20B0">
        <w:rPr>
          <w:color w:val="000000"/>
        </w:rPr>
        <w:t xml:space="preserve">n) atestado médico para fins de admissão no cargo; </w:t>
      </w:r>
    </w:p>
    <w:p w:rsidR="00C83CA8" w:rsidRDefault="00C83CA8" w:rsidP="008E2012">
      <w:pPr>
        <w:pStyle w:val="NormalWeb"/>
        <w:jc w:val="both"/>
        <w:rPr>
          <w:color w:val="000000"/>
        </w:rPr>
      </w:pPr>
      <w:r w:rsidRPr="007E20B0">
        <w:rPr>
          <w:color w:val="000000"/>
        </w:rPr>
        <w:t>o) dos filhos e dependentes até 14 (quatorze anos) – Certidão de Nascimento; comprovante de vacinação até 06 (seis) anos, a partir dos 07 (sete) anos apresenta</w:t>
      </w:r>
      <w:r w:rsidR="00907DB8">
        <w:rPr>
          <w:color w:val="000000"/>
        </w:rPr>
        <w:t xml:space="preserve">r comprovante de escolaridade; </w:t>
      </w:r>
    </w:p>
    <w:p w:rsidR="00907DB8" w:rsidRDefault="00907DB8" w:rsidP="008E2012">
      <w:pPr>
        <w:pStyle w:val="NormalWeb"/>
        <w:jc w:val="both"/>
        <w:rPr>
          <w:color w:val="000000"/>
        </w:rPr>
      </w:pPr>
      <w:r>
        <w:rPr>
          <w:color w:val="000000"/>
        </w:rPr>
        <w:t>p) Carteira de Trabalho;</w:t>
      </w:r>
    </w:p>
    <w:p w:rsidR="00907DB8" w:rsidRDefault="00907DB8" w:rsidP="008E2012">
      <w:pPr>
        <w:pStyle w:val="NormalWeb"/>
        <w:jc w:val="both"/>
        <w:rPr>
          <w:color w:val="000000"/>
        </w:rPr>
      </w:pPr>
      <w:r>
        <w:rPr>
          <w:color w:val="000000"/>
        </w:rPr>
        <w:t>q) Inscrição do PIS/PASEP</w:t>
      </w:r>
    </w:p>
    <w:p w:rsidR="00572B1D" w:rsidRPr="007E20B0" w:rsidRDefault="00572B1D" w:rsidP="008E2012">
      <w:pPr>
        <w:pStyle w:val="NormalWeb"/>
        <w:jc w:val="both"/>
        <w:rPr>
          <w:color w:val="000000"/>
        </w:rPr>
      </w:pPr>
      <w:r>
        <w:rPr>
          <w:color w:val="000000"/>
        </w:rPr>
        <w:t>r) demais documentos exigidos pelo DRH para contratação.</w:t>
      </w:r>
    </w:p>
    <w:p w:rsidR="00A76F28" w:rsidRDefault="00A76F28" w:rsidP="008E2012">
      <w:pPr>
        <w:pStyle w:val="NormalWeb"/>
        <w:jc w:val="both"/>
        <w:rPr>
          <w:b/>
          <w:color w:val="000000"/>
        </w:rPr>
      </w:pPr>
    </w:p>
    <w:p w:rsidR="00C83CA8" w:rsidRPr="0006442A" w:rsidRDefault="00032572" w:rsidP="008E2012">
      <w:pPr>
        <w:pStyle w:val="NormalWeb"/>
        <w:jc w:val="both"/>
        <w:rPr>
          <w:b/>
          <w:color w:val="000000"/>
        </w:rPr>
      </w:pPr>
      <w:r>
        <w:rPr>
          <w:b/>
          <w:color w:val="000000"/>
        </w:rPr>
        <w:t>14</w:t>
      </w:r>
      <w:r w:rsidR="00572B1D">
        <w:rPr>
          <w:b/>
          <w:color w:val="000000"/>
        </w:rPr>
        <w:t xml:space="preserve"> - </w:t>
      </w:r>
      <w:r w:rsidR="00C83CA8" w:rsidRPr="0006442A">
        <w:rPr>
          <w:b/>
          <w:color w:val="000000"/>
        </w:rPr>
        <w:t>DO CRONOGRAMA DAS PROVAS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2370"/>
        <w:gridCol w:w="2085"/>
        <w:gridCol w:w="4928"/>
      </w:tblGrid>
      <w:tr w:rsidR="00823AB5" w:rsidRPr="00517EA1" w:rsidTr="002C33DB">
        <w:trPr>
          <w:trHeight w:val="290"/>
        </w:trPr>
        <w:tc>
          <w:tcPr>
            <w:tcW w:w="2370" w:type="dxa"/>
          </w:tcPr>
          <w:p w:rsidR="00823AB5" w:rsidRPr="00517EA1" w:rsidRDefault="00823AB5" w:rsidP="002C33DB">
            <w:pPr>
              <w:pStyle w:val="NormalWeb"/>
              <w:jc w:val="both"/>
              <w:rPr>
                <w:b/>
              </w:rPr>
            </w:pPr>
            <w:r w:rsidRPr="00517EA1">
              <w:rPr>
                <w:b/>
              </w:rPr>
              <w:t>  </w:t>
            </w:r>
          </w:p>
        </w:tc>
        <w:tc>
          <w:tcPr>
            <w:tcW w:w="2085" w:type="dxa"/>
          </w:tcPr>
          <w:p w:rsidR="00823AB5" w:rsidRPr="00517EA1" w:rsidRDefault="00823AB5" w:rsidP="002C33DB">
            <w:pPr>
              <w:pStyle w:val="NormalWeb"/>
              <w:jc w:val="both"/>
              <w:rPr>
                <w:b/>
              </w:rPr>
            </w:pPr>
            <w:r w:rsidRPr="00517EA1">
              <w:rPr>
                <w:b/>
              </w:rPr>
              <w:t>DATA</w:t>
            </w:r>
          </w:p>
        </w:tc>
        <w:tc>
          <w:tcPr>
            <w:tcW w:w="4928" w:type="dxa"/>
          </w:tcPr>
          <w:p w:rsidR="00823AB5" w:rsidRPr="00517EA1" w:rsidRDefault="00823AB5" w:rsidP="002C33DB">
            <w:pPr>
              <w:pStyle w:val="NormalWeb"/>
              <w:jc w:val="both"/>
              <w:rPr>
                <w:b/>
              </w:rPr>
            </w:pPr>
            <w:r w:rsidRPr="00517EA1">
              <w:rPr>
                <w:b/>
              </w:rPr>
              <w:t>HORÁRIO</w:t>
            </w:r>
          </w:p>
        </w:tc>
      </w:tr>
      <w:tr w:rsidR="00823AB5" w:rsidRPr="00517EA1" w:rsidTr="002C33DB">
        <w:trPr>
          <w:trHeight w:val="736"/>
        </w:trPr>
        <w:tc>
          <w:tcPr>
            <w:tcW w:w="2370" w:type="dxa"/>
          </w:tcPr>
          <w:p w:rsidR="00823AB5" w:rsidRPr="00517EA1" w:rsidRDefault="00823AB5" w:rsidP="002C33DB">
            <w:pPr>
              <w:pStyle w:val="NormalWeb"/>
              <w:jc w:val="both"/>
              <w:rPr>
                <w:b/>
              </w:rPr>
            </w:pPr>
            <w:r w:rsidRPr="00517EA1">
              <w:rPr>
                <w:b/>
              </w:rPr>
              <w:t xml:space="preserve">Provas Escritas </w:t>
            </w:r>
          </w:p>
        </w:tc>
        <w:tc>
          <w:tcPr>
            <w:tcW w:w="2085" w:type="dxa"/>
          </w:tcPr>
          <w:p w:rsidR="00823AB5" w:rsidRPr="00023300" w:rsidRDefault="00032572" w:rsidP="002C33DB">
            <w:pPr>
              <w:pStyle w:val="NormalWeb"/>
              <w:jc w:val="both"/>
              <w:rPr>
                <w:b/>
              </w:rPr>
            </w:pPr>
            <w:r>
              <w:rPr>
                <w:b/>
              </w:rPr>
              <w:t xml:space="preserve">  </w:t>
            </w:r>
            <w:r w:rsidR="00823AB5">
              <w:rPr>
                <w:b/>
              </w:rPr>
              <w:t>26</w:t>
            </w:r>
            <w:r w:rsidR="00823AB5" w:rsidRPr="00023300">
              <w:rPr>
                <w:b/>
              </w:rPr>
              <w:t>/0</w:t>
            </w:r>
            <w:r w:rsidR="00823AB5">
              <w:rPr>
                <w:b/>
              </w:rPr>
              <w:t>1</w:t>
            </w:r>
            <w:r w:rsidR="00823AB5" w:rsidRPr="00023300">
              <w:rPr>
                <w:b/>
              </w:rPr>
              <w:t>/201</w:t>
            </w:r>
            <w:r w:rsidR="00823AB5">
              <w:rPr>
                <w:b/>
              </w:rPr>
              <w:t>3</w:t>
            </w:r>
          </w:p>
        </w:tc>
        <w:tc>
          <w:tcPr>
            <w:tcW w:w="4928" w:type="dxa"/>
          </w:tcPr>
          <w:p w:rsidR="00823AB5" w:rsidRPr="00517EA1" w:rsidRDefault="00032572" w:rsidP="002C33DB">
            <w:pPr>
              <w:pStyle w:val="NormalWeb"/>
              <w:jc w:val="both"/>
              <w:rPr>
                <w:b/>
              </w:rPr>
            </w:pPr>
            <w:r>
              <w:rPr>
                <w:b/>
              </w:rPr>
              <w:t>A partir das 09h00min até 12h0</w:t>
            </w:r>
            <w:r w:rsidR="00823AB5" w:rsidRPr="00517EA1">
              <w:rPr>
                <w:b/>
              </w:rPr>
              <w:t>0min, para todos os cargos</w:t>
            </w:r>
          </w:p>
        </w:tc>
      </w:tr>
      <w:tr w:rsidR="00823AB5" w:rsidRPr="00517EA1" w:rsidTr="002C33DB">
        <w:trPr>
          <w:trHeight w:val="254"/>
        </w:trPr>
        <w:tc>
          <w:tcPr>
            <w:tcW w:w="2370" w:type="dxa"/>
          </w:tcPr>
          <w:p w:rsidR="00823AB5" w:rsidRPr="00517EA1" w:rsidRDefault="00823AB5" w:rsidP="002C33DB">
            <w:pPr>
              <w:pStyle w:val="NormalWeb"/>
              <w:jc w:val="both"/>
              <w:rPr>
                <w:b/>
              </w:rPr>
            </w:pPr>
            <w:r w:rsidRPr="00517EA1">
              <w:rPr>
                <w:b/>
              </w:rPr>
              <w:t>RESULTADO FINAL</w:t>
            </w:r>
          </w:p>
        </w:tc>
        <w:tc>
          <w:tcPr>
            <w:tcW w:w="2085" w:type="dxa"/>
          </w:tcPr>
          <w:p w:rsidR="00823AB5" w:rsidRPr="00023300" w:rsidRDefault="00032572" w:rsidP="002C33DB">
            <w:pPr>
              <w:pStyle w:val="NormalWeb"/>
              <w:jc w:val="both"/>
              <w:rPr>
                <w:b/>
              </w:rPr>
            </w:pPr>
            <w:r>
              <w:rPr>
                <w:b/>
              </w:rPr>
              <w:t xml:space="preserve">  </w:t>
            </w:r>
            <w:r w:rsidR="00823AB5">
              <w:rPr>
                <w:b/>
              </w:rPr>
              <w:t>31</w:t>
            </w:r>
            <w:r w:rsidR="00823AB5" w:rsidRPr="00023300">
              <w:rPr>
                <w:b/>
              </w:rPr>
              <w:t>/0</w:t>
            </w:r>
            <w:r w:rsidR="00823AB5">
              <w:rPr>
                <w:b/>
              </w:rPr>
              <w:t>1</w:t>
            </w:r>
            <w:r w:rsidR="00823AB5" w:rsidRPr="00023300">
              <w:rPr>
                <w:b/>
              </w:rPr>
              <w:t>/201</w:t>
            </w:r>
            <w:r w:rsidR="00823AB5">
              <w:rPr>
                <w:b/>
              </w:rPr>
              <w:t>3</w:t>
            </w:r>
          </w:p>
        </w:tc>
        <w:tc>
          <w:tcPr>
            <w:tcW w:w="4928" w:type="dxa"/>
          </w:tcPr>
          <w:p w:rsidR="00823AB5" w:rsidRPr="00517EA1" w:rsidRDefault="00823AB5" w:rsidP="002C33DB">
            <w:pPr>
              <w:pStyle w:val="NormalWeb"/>
              <w:jc w:val="both"/>
              <w:rPr>
                <w:b/>
              </w:rPr>
            </w:pPr>
            <w:r w:rsidRPr="00517EA1">
              <w:rPr>
                <w:b/>
              </w:rPr>
              <w:t>Até às 1</w:t>
            </w:r>
            <w:r>
              <w:rPr>
                <w:b/>
              </w:rPr>
              <w:t>1</w:t>
            </w:r>
            <w:r w:rsidRPr="00517EA1">
              <w:rPr>
                <w:b/>
              </w:rPr>
              <w:t>h30min </w:t>
            </w:r>
          </w:p>
        </w:tc>
      </w:tr>
    </w:tbl>
    <w:p w:rsidR="00A76F28" w:rsidRDefault="00A76F28" w:rsidP="008E2012">
      <w:pPr>
        <w:pStyle w:val="NormalWeb"/>
        <w:jc w:val="both"/>
        <w:rPr>
          <w:b/>
        </w:rPr>
      </w:pPr>
    </w:p>
    <w:p w:rsidR="00C83CA8" w:rsidRPr="00517EA1" w:rsidRDefault="00032572" w:rsidP="008E2012">
      <w:pPr>
        <w:pStyle w:val="NormalWeb"/>
        <w:jc w:val="both"/>
        <w:rPr>
          <w:b/>
        </w:rPr>
      </w:pPr>
      <w:r>
        <w:rPr>
          <w:b/>
        </w:rPr>
        <w:t> 15</w:t>
      </w:r>
      <w:r w:rsidR="00C83CA8" w:rsidRPr="00517EA1">
        <w:rPr>
          <w:b/>
        </w:rPr>
        <w:t>- ACEITAÇÃO DAS NORMAS DO EDITAL </w:t>
      </w:r>
    </w:p>
    <w:p w:rsidR="00C83CA8" w:rsidRPr="007E20B0" w:rsidRDefault="00032572" w:rsidP="008E2012">
      <w:pPr>
        <w:pStyle w:val="NormalWeb"/>
        <w:jc w:val="both"/>
        <w:rPr>
          <w:color w:val="000000"/>
        </w:rPr>
      </w:pPr>
      <w:r>
        <w:rPr>
          <w:color w:val="000000"/>
        </w:rPr>
        <w:t>15</w:t>
      </w:r>
      <w:r w:rsidR="00517EA1">
        <w:rPr>
          <w:color w:val="000000"/>
        </w:rPr>
        <w:t xml:space="preserve">.1 </w:t>
      </w:r>
      <w:r w:rsidR="00C83CA8" w:rsidRPr="007E20B0">
        <w:rPr>
          <w:color w:val="000000"/>
        </w:rPr>
        <w:t>O requerimento de inscrição implica o conhecimento e a aceitação, pelo candidato, de todos os prazos e normas estabelecidos pelo presente Edital. O candidato que fizer declaração falsa ou inexata ou que não satisfizer às condições exigidas, poderá ter cancelada sua inscrição a qualquer momento, por decisão da Comissão de Provas. Cancelada a inscrição, serão anulados todos os atos dela decorrentes;</w:t>
      </w:r>
    </w:p>
    <w:p w:rsidR="00C83CA8" w:rsidRPr="007E20B0" w:rsidRDefault="00032572" w:rsidP="008E2012">
      <w:pPr>
        <w:pStyle w:val="NormalWeb"/>
        <w:jc w:val="both"/>
        <w:rPr>
          <w:color w:val="000000"/>
        </w:rPr>
      </w:pPr>
      <w:r>
        <w:rPr>
          <w:color w:val="000000"/>
        </w:rPr>
        <w:lastRenderedPageBreak/>
        <w:t>15</w:t>
      </w:r>
      <w:r w:rsidR="00517EA1">
        <w:rPr>
          <w:color w:val="000000"/>
        </w:rPr>
        <w:t xml:space="preserve">.2 </w:t>
      </w:r>
      <w:r w:rsidR="00C83CA8" w:rsidRPr="007E20B0">
        <w:rPr>
          <w:color w:val="000000"/>
        </w:rPr>
        <w:t>A habilitação e classificação  neste Processo Seletivo não assegura ao candidato o direito de ingresso automático no cargo. A contratação será realizada dentro do interesse e necessidade públicos que assim se apresentarem, observada a ordem de classificação dos candidatos. </w:t>
      </w:r>
    </w:p>
    <w:p w:rsidR="00C83CA8" w:rsidRPr="007E20B0" w:rsidRDefault="00032572" w:rsidP="008E2012">
      <w:pPr>
        <w:pStyle w:val="NormalWeb"/>
        <w:jc w:val="both"/>
        <w:rPr>
          <w:color w:val="000000"/>
        </w:rPr>
      </w:pPr>
      <w:r>
        <w:rPr>
          <w:color w:val="000000"/>
        </w:rPr>
        <w:t>15</w:t>
      </w:r>
      <w:r w:rsidR="00517EA1">
        <w:rPr>
          <w:color w:val="000000"/>
        </w:rPr>
        <w:t xml:space="preserve">.3 </w:t>
      </w:r>
      <w:r w:rsidR="00C83CA8" w:rsidRPr="007E20B0">
        <w:rPr>
          <w:color w:val="000000"/>
        </w:rPr>
        <w:t>Não serão devolvidos os valores pagos a título de inscrição dos candidatos, independentemente do deferimento ou indeferimento da inscrição.</w:t>
      </w:r>
    </w:p>
    <w:p w:rsidR="00A76F28" w:rsidRDefault="00A76F28" w:rsidP="008E2012">
      <w:pPr>
        <w:pStyle w:val="NormalWeb"/>
        <w:jc w:val="both"/>
        <w:rPr>
          <w:b/>
          <w:color w:val="000000"/>
        </w:rPr>
      </w:pPr>
    </w:p>
    <w:p w:rsidR="00C83CA8" w:rsidRPr="0006442A" w:rsidRDefault="00032572" w:rsidP="008E2012">
      <w:pPr>
        <w:pStyle w:val="NormalWeb"/>
        <w:jc w:val="both"/>
        <w:rPr>
          <w:b/>
          <w:color w:val="000000"/>
        </w:rPr>
      </w:pPr>
      <w:r>
        <w:rPr>
          <w:b/>
          <w:color w:val="000000"/>
        </w:rPr>
        <w:t>16</w:t>
      </w:r>
      <w:r w:rsidR="00C83CA8" w:rsidRPr="0006442A">
        <w:rPr>
          <w:b/>
          <w:color w:val="000000"/>
        </w:rPr>
        <w:t>- DOS PORTADORES DE NECESSIDADES ESPECIAIS</w:t>
      </w:r>
    </w:p>
    <w:p w:rsidR="00C83CA8" w:rsidRPr="007E20B0" w:rsidRDefault="00032572" w:rsidP="008E2012">
      <w:pPr>
        <w:pStyle w:val="NormalWeb"/>
        <w:jc w:val="both"/>
        <w:rPr>
          <w:color w:val="000000"/>
        </w:rPr>
      </w:pPr>
      <w:r>
        <w:rPr>
          <w:color w:val="000000"/>
        </w:rPr>
        <w:t>16</w:t>
      </w:r>
      <w:r w:rsidR="00517EA1">
        <w:rPr>
          <w:color w:val="000000"/>
        </w:rPr>
        <w:t xml:space="preserve">.1 </w:t>
      </w:r>
      <w:r w:rsidR="00C83CA8" w:rsidRPr="007E20B0">
        <w:rPr>
          <w:color w:val="000000"/>
        </w:rPr>
        <w:t>Ao candidato portador de necessidades especiais é assegurado o direito de se inscrever neste processo seletivo, nos seguintes termos:</w:t>
      </w:r>
    </w:p>
    <w:p w:rsidR="00C83CA8" w:rsidRPr="007E20B0" w:rsidRDefault="00C83CA8" w:rsidP="008E2012">
      <w:pPr>
        <w:pStyle w:val="NormalWeb"/>
        <w:jc w:val="both"/>
        <w:rPr>
          <w:color w:val="000000"/>
        </w:rPr>
      </w:pPr>
      <w:r w:rsidRPr="007E20B0">
        <w:rPr>
          <w:color w:val="000000"/>
        </w:rPr>
        <w:t>a) serão consideradas necessidades especiais somente aquelas conceituadas na medicina especializada, de acordo com os padrões mundialmente estabelecidos, e que se enquadrem nas categorias descritas no art. 4º do Decreto Federal nº 3.298/99 e Lei Estadual 12.870/04 e Instrução Normativa nº 11/04/SEA/DIRH;</w:t>
      </w:r>
    </w:p>
    <w:p w:rsidR="00C83CA8" w:rsidRPr="007E20B0" w:rsidRDefault="00C83CA8" w:rsidP="008E2012">
      <w:pPr>
        <w:pStyle w:val="NormalWeb"/>
        <w:jc w:val="both"/>
        <w:rPr>
          <w:color w:val="000000"/>
        </w:rPr>
      </w:pPr>
      <w:r w:rsidRPr="007E20B0">
        <w:rPr>
          <w:color w:val="000000"/>
        </w:rPr>
        <w:t>b) na sua inscrição, o portador de necessidades especiais deverá indicar no espaço apropriado, constante da Ficha de Inscrição, as condições especiais que necessitar para realizar as provas;</w:t>
      </w:r>
    </w:p>
    <w:p w:rsidR="00C83CA8" w:rsidRPr="007E20B0" w:rsidRDefault="00C83CA8" w:rsidP="008E2012">
      <w:pPr>
        <w:pStyle w:val="NormalWeb"/>
        <w:jc w:val="both"/>
        <w:rPr>
          <w:color w:val="000000"/>
        </w:rPr>
      </w:pPr>
      <w:r w:rsidRPr="007E20B0">
        <w:rPr>
          <w:color w:val="000000"/>
        </w:rPr>
        <w:t>c) O candidato portador de deficiência visual, que solicitar à Comissão de Provas e o cartão-resposta com letras ampliadas, receberá os mesmos com tamanho de letra correspondente à fonte 24, cabendo ao candidato sua leitura e marcação das respostas no respectivo cartão-resposta;</w:t>
      </w:r>
    </w:p>
    <w:p w:rsidR="00C83CA8" w:rsidRPr="007E20B0" w:rsidRDefault="00C83CA8" w:rsidP="008E2012">
      <w:pPr>
        <w:pStyle w:val="NormalWeb"/>
        <w:jc w:val="both"/>
        <w:rPr>
          <w:color w:val="000000"/>
        </w:rPr>
      </w:pPr>
      <w:r w:rsidRPr="007E20B0">
        <w:rPr>
          <w:color w:val="000000"/>
        </w:rPr>
        <w:t>d) A declaração de necessidades especiais, para efeito de inscrição e realização das provas, não substitui, em hipótese alguma, a avaliação para fins de aferição da compatibilidade ou não da deficiência física, que julgará a aptidão física e mental necessárias para exercer as atribuições do cargo;</w:t>
      </w:r>
    </w:p>
    <w:p w:rsidR="00C83CA8" w:rsidRPr="007E20B0" w:rsidRDefault="00C83CA8" w:rsidP="008E2012">
      <w:pPr>
        <w:pStyle w:val="NormalWeb"/>
        <w:jc w:val="both"/>
        <w:rPr>
          <w:color w:val="000000"/>
        </w:rPr>
      </w:pPr>
      <w:r w:rsidRPr="007E20B0">
        <w:rPr>
          <w:color w:val="000000"/>
        </w:rPr>
        <w:t>e) somente serão aceitos atestados médicos cuja data de expedição seja igual ou posterior à data de publicação deste Edital;</w:t>
      </w:r>
    </w:p>
    <w:p w:rsidR="00C83CA8" w:rsidRPr="007E20B0" w:rsidRDefault="00C83CA8" w:rsidP="008E2012">
      <w:pPr>
        <w:pStyle w:val="NormalWeb"/>
        <w:jc w:val="both"/>
        <w:rPr>
          <w:color w:val="000000"/>
        </w:rPr>
      </w:pPr>
      <w:r w:rsidRPr="007E20B0">
        <w:rPr>
          <w:color w:val="000000"/>
        </w:rPr>
        <w:t>f) o candidato portador de necessidades especiais submeter-se-á, quando convocado, a exame perante profissional ou equipe profissional indicados pelo Município de Bocaina do Sul, que verificará (ão) a existência da deficiência declarada na Ficha de Inscrição, bem como de sua compatibilidade com o exercício das atribuições do cargo;</w:t>
      </w:r>
    </w:p>
    <w:p w:rsidR="00C83CA8" w:rsidRPr="007E20B0" w:rsidRDefault="00C83CA8" w:rsidP="008E2012">
      <w:pPr>
        <w:pStyle w:val="NormalWeb"/>
        <w:jc w:val="both"/>
        <w:rPr>
          <w:color w:val="000000"/>
        </w:rPr>
      </w:pPr>
      <w:r w:rsidRPr="007E20B0">
        <w:rPr>
          <w:color w:val="000000"/>
        </w:rPr>
        <w:t>g) o candidato portador de necessidades especiais participará deste Processo Seletivo em igualdade de condições aos demais candidatos, no que se refere ao conteúdo das provas, avaliação e critérios de aprovação, horário, data, local de aplicação e nota mínima exigida para todos os demais candidatos;</w:t>
      </w:r>
    </w:p>
    <w:p w:rsidR="00C83CA8" w:rsidRPr="007E20B0" w:rsidRDefault="00C83CA8" w:rsidP="008E2012">
      <w:pPr>
        <w:pStyle w:val="NormalWeb"/>
        <w:jc w:val="both"/>
        <w:rPr>
          <w:color w:val="000000"/>
        </w:rPr>
      </w:pPr>
      <w:r w:rsidRPr="007E20B0">
        <w:rPr>
          <w:color w:val="000000"/>
        </w:rPr>
        <w:t>h) o candidato portador de necessidades especiais que necessitar de tempo adicional para realização das provas, deverá requerê-lo à Comissão de Provas, com justificativa, quando da sua inscrição;</w:t>
      </w:r>
    </w:p>
    <w:p w:rsidR="00C83CA8" w:rsidRPr="007E20B0" w:rsidRDefault="00C83CA8" w:rsidP="008E2012">
      <w:pPr>
        <w:pStyle w:val="NormalWeb"/>
        <w:jc w:val="both"/>
        <w:rPr>
          <w:color w:val="000000"/>
        </w:rPr>
      </w:pPr>
      <w:r w:rsidRPr="007E20B0">
        <w:rPr>
          <w:color w:val="000000"/>
        </w:rPr>
        <w:t xml:space="preserve">i) a solicitação de condições diferenciadas será atendida segundo os critérios de viabilidade e de </w:t>
      </w:r>
      <w:r w:rsidRPr="007E20B0">
        <w:rPr>
          <w:color w:val="000000"/>
        </w:rPr>
        <w:lastRenderedPageBreak/>
        <w:t xml:space="preserve">razoabilidade.  </w:t>
      </w:r>
    </w:p>
    <w:p w:rsidR="00A76F28" w:rsidRDefault="00A76F28" w:rsidP="008E2012">
      <w:pPr>
        <w:pStyle w:val="NormalWeb"/>
        <w:jc w:val="both"/>
        <w:rPr>
          <w:b/>
          <w:color w:val="000000"/>
        </w:rPr>
      </w:pPr>
    </w:p>
    <w:p w:rsidR="00C83CA8" w:rsidRPr="0038039C" w:rsidRDefault="00032572" w:rsidP="008E2012">
      <w:pPr>
        <w:pStyle w:val="NormalWeb"/>
        <w:jc w:val="both"/>
        <w:rPr>
          <w:b/>
          <w:color w:val="000000"/>
        </w:rPr>
      </w:pPr>
      <w:r>
        <w:rPr>
          <w:b/>
          <w:color w:val="000000"/>
        </w:rPr>
        <w:t>17</w:t>
      </w:r>
      <w:r w:rsidR="00C83CA8" w:rsidRPr="0038039C">
        <w:rPr>
          <w:b/>
          <w:color w:val="000000"/>
        </w:rPr>
        <w:t xml:space="preserve">-  DA VALIDADE DO PROCESSO SELETIVO E DAS DISPOSIÇÕES GERAIS </w:t>
      </w:r>
    </w:p>
    <w:p w:rsidR="00C83CA8" w:rsidRPr="0038039C" w:rsidRDefault="00032572" w:rsidP="008E2012">
      <w:pPr>
        <w:pStyle w:val="NormalWeb"/>
        <w:jc w:val="both"/>
        <w:rPr>
          <w:b/>
          <w:color w:val="000000"/>
        </w:rPr>
      </w:pPr>
      <w:r>
        <w:rPr>
          <w:b/>
          <w:color w:val="000000"/>
        </w:rPr>
        <w:t>17</w:t>
      </w:r>
      <w:r w:rsidR="00517EA1">
        <w:rPr>
          <w:b/>
          <w:color w:val="000000"/>
        </w:rPr>
        <w:t xml:space="preserve">.1 </w:t>
      </w:r>
      <w:r w:rsidR="00C83CA8" w:rsidRPr="00572B1D">
        <w:rPr>
          <w:b/>
          <w:color w:val="000000"/>
        </w:rPr>
        <w:t xml:space="preserve">A Validade do presente Processo </w:t>
      </w:r>
      <w:r w:rsidR="007F219F">
        <w:rPr>
          <w:b/>
          <w:color w:val="000000"/>
        </w:rPr>
        <w:t>Seletivo será para o ano de 2013</w:t>
      </w:r>
      <w:r w:rsidR="00907DB8" w:rsidRPr="00572B1D">
        <w:rPr>
          <w:b/>
          <w:color w:val="000000"/>
        </w:rPr>
        <w:t xml:space="preserve">, podendo ser prorrogado por </w:t>
      </w:r>
      <w:r w:rsidR="00517EA1">
        <w:rPr>
          <w:b/>
          <w:color w:val="000000"/>
        </w:rPr>
        <w:t>uma única vez, por mais um ano</w:t>
      </w:r>
      <w:r w:rsidR="00C83CA8" w:rsidRPr="00572B1D">
        <w:rPr>
          <w:b/>
          <w:color w:val="000000"/>
        </w:rPr>
        <w:t>.</w:t>
      </w:r>
      <w:r w:rsidR="00C83CA8" w:rsidRPr="0038039C">
        <w:rPr>
          <w:b/>
          <w:color w:val="000000"/>
        </w:rPr>
        <w:t xml:space="preserve"> </w:t>
      </w:r>
    </w:p>
    <w:p w:rsidR="00C83CA8" w:rsidRPr="007E20B0" w:rsidRDefault="00032572" w:rsidP="008E2012">
      <w:pPr>
        <w:pStyle w:val="NormalWeb"/>
        <w:jc w:val="both"/>
        <w:rPr>
          <w:color w:val="000000"/>
        </w:rPr>
      </w:pPr>
      <w:r>
        <w:rPr>
          <w:color w:val="000000"/>
        </w:rPr>
        <w:t>17</w:t>
      </w:r>
      <w:r w:rsidR="00517EA1">
        <w:rPr>
          <w:color w:val="000000"/>
        </w:rPr>
        <w:t xml:space="preserve">.2 </w:t>
      </w:r>
      <w:r w:rsidR="00C83CA8" w:rsidRPr="007E20B0">
        <w:rPr>
          <w:color w:val="000000"/>
        </w:rPr>
        <w:t xml:space="preserve">O Processo Seletivo credencia o aprovado à nomeação, de acordo com a necessidade do </w:t>
      </w:r>
      <w:r w:rsidR="00517EA1">
        <w:rPr>
          <w:color w:val="000000"/>
        </w:rPr>
        <w:t>M</w:t>
      </w:r>
      <w:r w:rsidR="00C83CA8" w:rsidRPr="007E20B0">
        <w:rPr>
          <w:color w:val="000000"/>
        </w:rPr>
        <w:t xml:space="preserve">unicípio, durante o prazo de sua validade, obedecidas à ordem de classificação, computadas as vagas existentes na data do edital, as que decorrerem de vacância do cargo e as que vierem a ser criadas. </w:t>
      </w:r>
    </w:p>
    <w:p w:rsidR="00C83CA8" w:rsidRPr="007E20B0" w:rsidRDefault="00032572" w:rsidP="008E2012">
      <w:pPr>
        <w:pStyle w:val="NormalWeb"/>
        <w:jc w:val="both"/>
        <w:rPr>
          <w:color w:val="000000"/>
        </w:rPr>
      </w:pPr>
      <w:r>
        <w:rPr>
          <w:color w:val="000000"/>
        </w:rPr>
        <w:t>17</w:t>
      </w:r>
      <w:r w:rsidR="00517EA1">
        <w:rPr>
          <w:color w:val="000000"/>
        </w:rPr>
        <w:t xml:space="preserve">.3 </w:t>
      </w:r>
      <w:r w:rsidR="00C83CA8" w:rsidRPr="007E20B0">
        <w:rPr>
          <w:color w:val="000000"/>
        </w:rPr>
        <w:t>A alteração da carga horária de quaisquer dos cargos, implicará alteração dos valores salariais proporcionalmente.</w:t>
      </w:r>
      <w:r w:rsidR="000D0099">
        <w:rPr>
          <w:color w:val="000000"/>
        </w:rPr>
        <w:t xml:space="preserve"> </w:t>
      </w:r>
      <w:r w:rsidR="00C83CA8" w:rsidRPr="007E20B0">
        <w:rPr>
          <w:color w:val="000000"/>
        </w:rPr>
        <w:t>A guarda dos documentos deste Processo Seletivo ficará sob responsabilidade do Município de Bocaina do Sul.</w:t>
      </w:r>
    </w:p>
    <w:p w:rsidR="001D753C" w:rsidRPr="005C030D" w:rsidRDefault="00032572" w:rsidP="008E2012">
      <w:pPr>
        <w:pStyle w:val="NormalWeb"/>
        <w:jc w:val="both"/>
        <w:rPr>
          <w:color w:val="000000"/>
        </w:rPr>
      </w:pPr>
      <w:r>
        <w:rPr>
          <w:color w:val="000000"/>
        </w:rPr>
        <w:t>17</w:t>
      </w:r>
      <w:r w:rsidR="00517EA1">
        <w:rPr>
          <w:color w:val="000000"/>
        </w:rPr>
        <w:t xml:space="preserve">.4 </w:t>
      </w:r>
      <w:r w:rsidR="00C83CA8" w:rsidRPr="007E20B0">
        <w:rPr>
          <w:color w:val="000000"/>
        </w:rPr>
        <w:t>Os casos omissos serão resolvidos pelo Prefeito Municipal, mediante provocação da Comissão de Provas.</w:t>
      </w:r>
    </w:p>
    <w:p w:rsidR="00C83CA8" w:rsidRPr="0038039C" w:rsidRDefault="00032572" w:rsidP="008E2012">
      <w:pPr>
        <w:pStyle w:val="NormalWeb"/>
        <w:jc w:val="both"/>
        <w:rPr>
          <w:b/>
          <w:color w:val="000000"/>
        </w:rPr>
      </w:pPr>
      <w:r>
        <w:rPr>
          <w:b/>
          <w:color w:val="000000"/>
        </w:rPr>
        <w:t xml:space="preserve">18 </w:t>
      </w:r>
      <w:r w:rsidR="00A11900">
        <w:rPr>
          <w:b/>
          <w:color w:val="000000"/>
        </w:rPr>
        <w:t>-</w:t>
      </w:r>
      <w:r w:rsidR="00C83CA8" w:rsidRPr="0038039C">
        <w:rPr>
          <w:b/>
          <w:color w:val="000000"/>
        </w:rPr>
        <w:t>- DA HOMOLOGAÇÃO:</w:t>
      </w:r>
    </w:p>
    <w:p w:rsidR="00C83CA8" w:rsidRPr="007E20B0" w:rsidRDefault="00032572" w:rsidP="008E2012">
      <w:pPr>
        <w:pStyle w:val="NormalWeb"/>
        <w:jc w:val="both"/>
        <w:rPr>
          <w:color w:val="000000"/>
        </w:rPr>
      </w:pPr>
      <w:r>
        <w:rPr>
          <w:color w:val="000000"/>
        </w:rPr>
        <w:t>18</w:t>
      </w:r>
      <w:r w:rsidR="0066784C">
        <w:rPr>
          <w:color w:val="000000"/>
        </w:rPr>
        <w:t xml:space="preserve">. </w:t>
      </w:r>
      <w:r w:rsidR="00C83CA8" w:rsidRPr="007E20B0">
        <w:rPr>
          <w:color w:val="000000"/>
        </w:rPr>
        <w:t>1. O presente processo seletiv</w:t>
      </w:r>
      <w:r w:rsidR="000D0099">
        <w:rPr>
          <w:color w:val="000000"/>
        </w:rPr>
        <w:t>o exter</w:t>
      </w:r>
      <w:r w:rsidR="007F219F">
        <w:rPr>
          <w:color w:val="000000"/>
        </w:rPr>
        <w:t>no será homologado pela Prefeito</w:t>
      </w:r>
      <w:r w:rsidR="000D0099">
        <w:rPr>
          <w:color w:val="000000"/>
        </w:rPr>
        <w:t xml:space="preserve"> M</w:t>
      </w:r>
      <w:r w:rsidR="00C83CA8" w:rsidRPr="007E20B0">
        <w:rPr>
          <w:color w:val="000000"/>
        </w:rPr>
        <w:t>unicipal</w:t>
      </w:r>
    </w:p>
    <w:p w:rsidR="00C83CA8" w:rsidRPr="007E20B0" w:rsidRDefault="00907DB8" w:rsidP="00F452FB">
      <w:pPr>
        <w:pStyle w:val="NormalWeb"/>
        <w:jc w:val="center"/>
        <w:rPr>
          <w:color w:val="000000"/>
        </w:rPr>
      </w:pPr>
      <w:r>
        <w:rPr>
          <w:color w:val="000000"/>
        </w:rPr>
        <w:t>Bocaina do Sul(SC) , </w:t>
      </w:r>
      <w:r w:rsidR="00A35795">
        <w:rPr>
          <w:color w:val="000000"/>
        </w:rPr>
        <w:t>14</w:t>
      </w:r>
      <w:r w:rsidR="007F219F">
        <w:rPr>
          <w:color w:val="000000"/>
        </w:rPr>
        <w:t xml:space="preserve"> de j</w:t>
      </w:r>
      <w:r w:rsidR="00D76BE6">
        <w:rPr>
          <w:color w:val="000000"/>
        </w:rPr>
        <w:t>a</w:t>
      </w:r>
      <w:r w:rsidR="007F219F">
        <w:rPr>
          <w:color w:val="000000"/>
        </w:rPr>
        <w:t>neir</w:t>
      </w:r>
      <w:r w:rsidR="00D76BE6">
        <w:rPr>
          <w:color w:val="000000"/>
        </w:rPr>
        <w:t>o de 2012.</w:t>
      </w:r>
    </w:p>
    <w:p w:rsidR="00C83CA8" w:rsidRDefault="00C83CA8" w:rsidP="008E2012">
      <w:pPr>
        <w:pStyle w:val="NormalWeb"/>
        <w:jc w:val="both"/>
        <w:rPr>
          <w:color w:val="000000"/>
        </w:rPr>
      </w:pPr>
    </w:p>
    <w:p w:rsidR="00D2776C" w:rsidRDefault="00D2776C" w:rsidP="008E2012">
      <w:pPr>
        <w:pStyle w:val="NormalWeb"/>
        <w:jc w:val="both"/>
        <w:rPr>
          <w:color w:val="000000"/>
        </w:rPr>
      </w:pPr>
    </w:p>
    <w:p w:rsidR="0038039C" w:rsidRDefault="007F219F" w:rsidP="00F452FB">
      <w:pPr>
        <w:pStyle w:val="NormalWeb"/>
        <w:spacing w:before="0" w:beforeAutospacing="0" w:after="0" w:afterAutospacing="0"/>
        <w:jc w:val="center"/>
        <w:rPr>
          <w:b/>
          <w:color w:val="000000"/>
        </w:rPr>
      </w:pPr>
      <w:r>
        <w:rPr>
          <w:b/>
          <w:color w:val="000000"/>
        </w:rPr>
        <w:t>Luiz Carlos Schmuler</w:t>
      </w:r>
    </w:p>
    <w:p w:rsidR="001D753C" w:rsidRDefault="007F219F" w:rsidP="005C030D">
      <w:pPr>
        <w:pStyle w:val="NormalWeb"/>
        <w:spacing w:before="0" w:beforeAutospacing="0" w:after="0" w:afterAutospacing="0"/>
        <w:jc w:val="center"/>
        <w:rPr>
          <w:b/>
          <w:color w:val="000000"/>
        </w:rPr>
      </w:pPr>
      <w:r>
        <w:rPr>
          <w:b/>
          <w:color w:val="000000"/>
        </w:rPr>
        <w:t>Prefeito</w:t>
      </w:r>
      <w:r w:rsidR="005C030D" w:rsidRPr="009E4379">
        <w:rPr>
          <w:b/>
          <w:color w:val="000000"/>
        </w:rPr>
        <w:t xml:space="preserve"> Municipa</w:t>
      </w:r>
      <w:r w:rsidR="009E4379">
        <w:rPr>
          <w:b/>
          <w:color w:val="000000"/>
        </w:rPr>
        <w:t>l</w:t>
      </w:r>
    </w:p>
    <w:p w:rsidR="00D2776C" w:rsidRDefault="00D2776C" w:rsidP="00D2776C">
      <w:pPr>
        <w:pStyle w:val="NormalWeb"/>
        <w:spacing w:before="0" w:beforeAutospacing="0" w:after="0" w:afterAutospacing="0"/>
        <w:rPr>
          <w:b/>
          <w:color w:val="000000"/>
        </w:rPr>
      </w:pPr>
    </w:p>
    <w:p w:rsidR="0039599E" w:rsidRDefault="0039599E" w:rsidP="00D2776C">
      <w:pPr>
        <w:pStyle w:val="NormalWeb"/>
        <w:spacing w:before="0" w:beforeAutospacing="0" w:after="0" w:afterAutospacing="0"/>
        <w:rPr>
          <w:b/>
          <w:color w:val="000000"/>
        </w:rPr>
      </w:pPr>
    </w:p>
    <w:p w:rsidR="005C030D" w:rsidRDefault="005C030D" w:rsidP="005C030D">
      <w:pPr>
        <w:pStyle w:val="NormalWeb"/>
        <w:spacing w:before="0" w:beforeAutospacing="0" w:after="0" w:afterAutospacing="0"/>
        <w:jc w:val="center"/>
        <w:rPr>
          <w:b/>
          <w:color w:val="000000"/>
        </w:rPr>
      </w:pPr>
    </w:p>
    <w:p w:rsidR="005C030D" w:rsidRDefault="005C030D" w:rsidP="005C030D">
      <w:pPr>
        <w:pStyle w:val="NormalWeb"/>
        <w:spacing w:before="0" w:beforeAutospacing="0" w:after="0" w:afterAutospacing="0"/>
        <w:jc w:val="center"/>
        <w:rPr>
          <w:b/>
          <w:color w:val="000000"/>
        </w:rPr>
      </w:pPr>
    </w:p>
    <w:p w:rsidR="00EF34E4" w:rsidRDefault="00EF34E4" w:rsidP="005C030D">
      <w:pPr>
        <w:pStyle w:val="NormalWeb"/>
        <w:spacing w:before="0" w:beforeAutospacing="0" w:after="0" w:afterAutospacing="0"/>
        <w:jc w:val="center"/>
        <w:rPr>
          <w:b/>
          <w:color w:val="000000"/>
        </w:rPr>
      </w:pPr>
    </w:p>
    <w:p w:rsidR="00032572" w:rsidRDefault="00032572" w:rsidP="005C030D">
      <w:pPr>
        <w:pStyle w:val="NormalWeb"/>
        <w:spacing w:before="0" w:beforeAutospacing="0" w:after="0" w:afterAutospacing="0"/>
        <w:jc w:val="center"/>
        <w:rPr>
          <w:b/>
          <w:color w:val="000000"/>
        </w:rPr>
      </w:pPr>
    </w:p>
    <w:p w:rsidR="00032572" w:rsidRDefault="00032572" w:rsidP="005C030D">
      <w:pPr>
        <w:pStyle w:val="NormalWeb"/>
        <w:spacing w:before="0" w:beforeAutospacing="0" w:after="0" w:afterAutospacing="0"/>
        <w:jc w:val="center"/>
        <w:rPr>
          <w:b/>
          <w:color w:val="000000"/>
        </w:rPr>
      </w:pPr>
    </w:p>
    <w:p w:rsidR="00032572" w:rsidRDefault="00032572" w:rsidP="005C030D">
      <w:pPr>
        <w:pStyle w:val="NormalWeb"/>
        <w:spacing w:before="0" w:beforeAutospacing="0" w:after="0" w:afterAutospacing="0"/>
        <w:jc w:val="center"/>
        <w:rPr>
          <w:b/>
          <w:color w:val="000000"/>
        </w:rPr>
      </w:pPr>
    </w:p>
    <w:p w:rsidR="00032572" w:rsidRDefault="00032572" w:rsidP="005C030D">
      <w:pPr>
        <w:pStyle w:val="NormalWeb"/>
        <w:spacing w:before="0" w:beforeAutospacing="0" w:after="0" w:afterAutospacing="0"/>
        <w:jc w:val="center"/>
        <w:rPr>
          <w:b/>
          <w:color w:val="000000"/>
        </w:rPr>
      </w:pPr>
    </w:p>
    <w:p w:rsidR="00032572" w:rsidRDefault="00032572" w:rsidP="005C030D">
      <w:pPr>
        <w:pStyle w:val="NormalWeb"/>
        <w:spacing w:before="0" w:beforeAutospacing="0" w:after="0" w:afterAutospacing="0"/>
        <w:jc w:val="center"/>
        <w:rPr>
          <w:b/>
          <w:color w:val="000000"/>
        </w:rPr>
      </w:pPr>
    </w:p>
    <w:p w:rsidR="00032572" w:rsidRDefault="00032572" w:rsidP="005C030D">
      <w:pPr>
        <w:pStyle w:val="NormalWeb"/>
        <w:spacing w:before="0" w:beforeAutospacing="0" w:after="0" w:afterAutospacing="0"/>
        <w:jc w:val="center"/>
        <w:rPr>
          <w:b/>
          <w:color w:val="000000"/>
        </w:rPr>
      </w:pPr>
    </w:p>
    <w:p w:rsidR="00032572" w:rsidRDefault="00032572" w:rsidP="005C030D">
      <w:pPr>
        <w:pStyle w:val="NormalWeb"/>
        <w:spacing w:before="0" w:beforeAutospacing="0" w:after="0" w:afterAutospacing="0"/>
        <w:jc w:val="center"/>
        <w:rPr>
          <w:b/>
          <w:color w:val="000000"/>
        </w:rPr>
      </w:pPr>
    </w:p>
    <w:p w:rsidR="00EF34E4" w:rsidRDefault="00EF34E4" w:rsidP="005C030D">
      <w:pPr>
        <w:pStyle w:val="NormalWeb"/>
        <w:spacing w:before="0" w:beforeAutospacing="0" w:after="0" w:afterAutospacing="0"/>
        <w:jc w:val="center"/>
        <w:rPr>
          <w:b/>
          <w:color w:val="000000"/>
        </w:rPr>
      </w:pPr>
    </w:p>
    <w:p w:rsidR="00EF34E4" w:rsidRDefault="00EF34E4" w:rsidP="005C030D">
      <w:pPr>
        <w:pStyle w:val="NormalWeb"/>
        <w:spacing w:before="0" w:beforeAutospacing="0" w:after="0" w:afterAutospacing="0"/>
        <w:jc w:val="center"/>
        <w:rPr>
          <w:b/>
          <w:color w:val="000000"/>
        </w:rPr>
      </w:pPr>
    </w:p>
    <w:tbl>
      <w:tblPr>
        <w:tblpPr w:leftFromText="141" w:rightFromText="141" w:horzAnchor="margin" w:tblpXSpec="center" w:tblpY="3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3"/>
        <w:gridCol w:w="6037"/>
      </w:tblGrid>
      <w:tr w:rsidR="0096408B" w:rsidRPr="00FD6818" w:rsidTr="00FD6818">
        <w:trPr>
          <w:trHeight w:val="13275"/>
        </w:trPr>
        <w:tc>
          <w:tcPr>
            <w:tcW w:w="3623" w:type="dxa"/>
            <w:tcBorders>
              <w:top w:val="single" w:sz="4" w:space="0" w:color="auto"/>
              <w:left w:val="single" w:sz="4" w:space="0" w:color="auto"/>
              <w:bottom w:val="single" w:sz="4" w:space="0" w:color="auto"/>
              <w:right w:val="single" w:sz="4" w:space="0" w:color="auto"/>
            </w:tcBorders>
          </w:tcPr>
          <w:p w:rsidR="00FD6818" w:rsidRPr="00FD6818" w:rsidRDefault="00B03461" w:rsidP="00032572">
            <w:pPr>
              <w:pStyle w:val="NormalWeb"/>
              <w:jc w:val="both"/>
              <w:rPr>
                <w:b/>
                <w:sz w:val="22"/>
                <w:szCs w:val="22"/>
              </w:rPr>
            </w:pPr>
            <w:r w:rsidRPr="00B03461">
              <w:rPr>
                <w:noProof/>
                <w:sz w:val="22"/>
                <w:szCs w:val="22"/>
                <w:lang w:eastAsia="en-US"/>
              </w:rPr>
              <w:lastRenderedPageBreak/>
              <w:pict>
                <v:shapetype id="_x0000_t202" coordsize="21600,21600" o:spt="202" path="m,l,21600r21600,l21600,xe">
                  <v:stroke joinstyle="miter"/>
                  <v:path gradientshapeok="t" o:connecttype="rect"/>
                </v:shapetype>
                <v:shape id="_x0000_s2050" type="#_x0000_t202" style="position:absolute;left:0;text-align:left;margin-left:3pt;margin-top:-28.2pt;width:463.85pt;height:24.4pt;z-index:251660288;mso-width-relative:margin;mso-height-relative:margin" stroked="f">
                  <v:textbox>
                    <w:txbxContent>
                      <w:p w:rsidR="00032572" w:rsidRDefault="00032572" w:rsidP="00032572">
                        <w:pPr>
                          <w:pStyle w:val="NormalWeb"/>
                          <w:jc w:val="both"/>
                          <w:rPr>
                            <w:b/>
                            <w:szCs w:val="32"/>
                          </w:rPr>
                        </w:pPr>
                        <w:r w:rsidRPr="00171F9D">
                          <w:rPr>
                            <w:b/>
                            <w:szCs w:val="32"/>
                          </w:rPr>
                          <w:t xml:space="preserve">Conteúdo </w:t>
                        </w:r>
                        <w:r>
                          <w:rPr>
                            <w:b/>
                            <w:szCs w:val="32"/>
                          </w:rPr>
                          <w:t xml:space="preserve">específico </w:t>
                        </w:r>
                        <w:r w:rsidRPr="00171F9D">
                          <w:rPr>
                            <w:b/>
                            <w:szCs w:val="32"/>
                          </w:rPr>
                          <w:t>para as provas de</w:t>
                        </w:r>
                        <w:r>
                          <w:rPr>
                            <w:b/>
                            <w:szCs w:val="32"/>
                          </w:rPr>
                          <w:t xml:space="preserve"> Nutricionista:</w:t>
                        </w:r>
                      </w:p>
                      <w:p w:rsidR="00032572" w:rsidRDefault="00032572"/>
                    </w:txbxContent>
                  </v:textbox>
                </v:shape>
              </w:pict>
            </w:r>
            <w:r w:rsidR="0096408B" w:rsidRPr="00FD6818">
              <w:rPr>
                <w:b/>
                <w:sz w:val="22"/>
                <w:szCs w:val="22"/>
              </w:rPr>
              <w:t>Conteúdo específico para as provas de Nutricionista</w:t>
            </w:r>
            <w:r w:rsidR="00032572" w:rsidRPr="00FD6818">
              <w:rPr>
                <w:b/>
                <w:sz w:val="22"/>
                <w:szCs w:val="22"/>
              </w:rPr>
              <w:t>:</w:t>
            </w:r>
          </w:p>
          <w:p w:rsidR="0096408B" w:rsidRPr="00FD6818" w:rsidRDefault="0096408B" w:rsidP="00032572">
            <w:pPr>
              <w:pStyle w:val="NormalWeb"/>
              <w:jc w:val="both"/>
              <w:rPr>
                <w:sz w:val="22"/>
                <w:szCs w:val="22"/>
              </w:rPr>
            </w:pPr>
            <w:r w:rsidRPr="00FD6818">
              <w:rPr>
                <w:sz w:val="22"/>
                <w:szCs w:val="22"/>
              </w:rPr>
              <w:t xml:space="preserve">CONHECIMENTOS ESPECIFICOS </w:t>
            </w:r>
          </w:p>
        </w:tc>
        <w:tc>
          <w:tcPr>
            <w:tcW w:w="6037" w:type="dxa"/>
            <w:tcBorders>
              <w:top w:val="single" w:sz="4" w:space="0" w:color="auto"/>
              <w:left w:val="single" w:sz="4" w:space="0" w:color="auto"/>
              <w:bottom w:val="single" w:sz="4" w:space="0" w:color="auto"/>
              <w:right w:val="single" w:sz="4" w:space="0" w:color="auto"/>
            </w:tcBorders>
          </w:tcPr>
          <w:p w:rsidR="0096408B" w:rsidRPr="00FD6818" w:rsidRDefault="0096408B" w:rsidP="00032572">
            <w:pPr>
              <w:autoSpaceDE w:val="0"/>
              <w:autoSpaceDN w:val="0"/>
              <w:adjustRightInd w:val="0"/>
              <w:rPr>
                <w:sz w:val="22"/>
                <w:szCs w:val="22"/>
              </w:rPr>
            </w:pPr>
            <w:r w:rsidRPr="00FD6818">
              <w:rPr>
                <w:rFonts w:ascii="TTE25CDB78t00" w:hAnsi="TTE25CDB78t00" w:cs="TTE25CDB78t00"/>
                <w:sz w:val="22"/>
                <w:szCs w:val="22"/>
              </w:rPr>
              <w:t xml:space="preserve">I. </w:t>
            </w:r>
            <w:r w:rsidRPr="00FD6818">
              <w:rPr>
                <w:sz w:val="22"/>
                <w:szCs w:val="22"/>
              </w:rPr>
              <w:t>NUTRIÇÃO NOS CICLOS DA VIDA</w:t>
            </w:r>
          </w:p>
          <w:p w:rsidR="0096408B" w:rsidRPr="00FD6818" w:rsidRDefault="0096408B" w:rsidP="00032572">
            <w:pPr>
              <w:autoSpaceDE w:val="0"/>
              <w:autoSpaceDN w:val="0"/>
              <w:adjustRightInd w:val="0"/>
              <w:rPr>
                <w:sz w:val="22"/>
                <w:szCs w:val="22"/>
              </w:rPr>
            </w:pPr>
            <w:r w:rsidRPr="00FD6818">
              <w:rPr>
                <w:sz w:val="22"/>
                <w:szCs w:val="22"/>
              </w:rPr>
              <w:t>Conceito de Alimentação e Nutrição; Nutrientes: Definição, propriedades, funções, digestão, absorção, biodisponibilidade,</w:t>
            </w:r>
          </w:p>
          <w:p w:rsidR="0096408B" w:rsidRPr="00FD6818" w:rsidRDefault="0096408B" w:rsidP="00032572">
            <w:pPr>
              <w:autoSpaceDE w:val="0"/>
              <w:autoSpaceDN w:val="0"/>
              <w:adjustRightInd w:val="0"/>
              <w:rPr>
                <w:sz w:val="22"/>
                <w:szCs w:val="22"/>
              </w:rPr>
            </w:pPr>
            <w:r w:rsidRPr="00FD6818">
              <w:rPr>
                <w:sz w:val="22"/>
                <w:szCs w:val="22"/>
              </w:rPr>
              <w:t>metabolismo, necessidades e fontes alimentares; Alimentação nos Ciclos da Vida (0 a 2 anos, pré-escolar, escolar,</w:t>
            </w:r>
          </w:p>
          <w:p w:rsidR="0096408B" w:rsidRPr="00FD6818" w:rsidRDefault="0096408B" w:rsidP="00032572">
            <w:pPr>
              <w:autoSpaceDE w:val="0"/>
              <w:autoSpaceDN w:val="0"/>
              <w:adjustRightInd w:val="0"/>
              <w:rPr>
                <w:sz w:val="22"/>
                <w:szCs w:val="22"/>
              </w:rPr>
            </w:pPr>
            <w:r w:rsidRPr="00FD6818">
              <w:rPr>
                <w:sz w:val="22"/>
                <w:szCs w:val="22"/>
              </w:rPr>
              <w:t>adolescente, adulto, e idoso); Guia Alimentar para a População Brasileira; Guia Alimentar para crianças menores de 2</w:t>
            </w:r>
          </w:p>
          <w:p w:rsidR="0096408B" w:rsidRPr="00FD6818" w:rsidRDefault="0096408B" w:rsidP="00032572">
            <w:pPr>
              <w:autoSpaceDE w:val="0"/>
              <w:autoSpaceDN w:val="0"/>
              <w:adjustRightInd w:val="0"/>
              <w:rPr>
                <w:sz w:val="22"/>
                <w:szCs w:val="22"/>
              </w:rPr>
            </w:pPr>
            <w:r w:rsidRPr="00FD6818">
              <w:rPr>
                <w:sz w:val="22"/>
                <w:szCs w:val="22"/>
              </w:rPr>
              <w:t>anos; Alimentação da Gestante; Alimentação da Nutriz; Aleitamento Materno: composição do leite materno, fatores que</w:t>
            </w:r>
          </w:p>
          <w:p w:rsidR="0096408B" w:rsidRPr="00FD6818" w:rsidRDefault="0096408B" w:rsidP="00032572">
            <w:pPr>
              <w:autoSpaceDE w:val="0"/>
              <w:autoSpaceDN w:val="0"/>
              <w:adjustRightInd w:val="0"/>
              <w:rPr>
                <w:sz w:val="22"/>
                <w:szCs w:val="22"/>
              </w:rPr>
            </w:pPr>
            <w:r w:rsidRPr="00FD6818">
              <w:rPr>
                <w:sz w:val="22"/>
                <w:szCs w:val="22"/>
              </w:rPr>
              <w:t>interferem na sua produção e técnicas de aleitamento;</w:t>
            </w:r>
          </w:p>
          <w:p w:rsidR="0096408B" w:rsidRPr="00FD6818" w:rsidRDefault="0096408B" w:rsidP="00032572">
            <w:pPr>
              <w:autoSpaceDE w:val="0"/>
              <w:autoSpaceDN w:val="0"/>
              <w:adjustRightInd w:val="0"/>
              <w:rPr>
                <w:sz w:val="22"/>
                <w:szCs w:val="22"/>
              </w:rPr>
            </w:pPr>
            <w:r w:rsidRPr="00FD6818">
              <w:rPr>
                <w:sz w:val="22"/>
                <w:szCs w:val="22"/>
              </w:rPr>
              <w:t>II. NUTRIÇÃO CLÍNICA</w:t>
            </w:r>
          </w:p>
          <w:p w:rsidR="0096408B" w:rsidRPr="00FD6818" w:rsidRDefault="0096408B" w:rsidP="00032572">
            <w:pPr>
              <w:autoSpaceDE w:val="0"/>
              <w:autoSpaceDN w:val="0"/>
              <w:adjustRightInd w:val="0"/>
              <w:rPr>
                <w:sz w:val="22"/>
                <w:szCs w:val="22"/>
              </w:rPr>
            </w:pPr>
            <w:r w:rsidRPr="00FD6818">
              <w:rPr>
                <w:sz w:val="22"/>
                <w:szCs w:val="22"/>
              </w:rPr>
              <w:t>Modificações da dieta normal; Terapia de Nutrição Enteral e Parenteral (Portaria nº 272/MS/SNVS, de 8 de abril de 1998 e</w:t>
            </w:r>
          </w:p>
          <w:p w:rsidR="0096408B" w:rsidRPr="00FD6818" w:rsidRDefault="0096408B" w:rsidP="00032572">
            <w:pPr>
              <w:autoSpaceDE w:val="0"/>
              <w:autoSpaceDN w:val="0"/>
              <w:adjustRightInd w:val="0"/>
              <w:rPr>
                <w:sz w:val="22"/>
                <w:szCs w:val="22"/>
              </w:rPr>
            </w:pPr>
            <w:r w:rsidRPr="00FD6818">
              <w:rPr>
                <w:sz w:val="22"/>
                <w:szCs w:val="22"/>
              </w:rPr>
              <w:t>RDC nº 63, de 6 de julho de 2000);Desnutrição; Doenças Gastrointestinais; Doenças Endócrinas; Doenças Cardiovasculares;</w:t>
            </w:r>
          </w:p>
          <w:p w:rsidR="0096408B" w:rsidRPr="00FD6818" w:rsidRDefault="0096408B" w:rsidP="00032572">
            <w:pPr>
              <w:autoSpaceDE w:val="0"/>
              <w:autoSpaceDN w:val="0"/>
              <w:adjustRightInd w:val="0"/>
              <w:rPr>
                <w:sz w:val="22"/>
                <w:szCs w:val="22"/>
              </w:rPr>
            </w:pPr>
            <w:r w:rsidRPr="00FD6818">
              <w:rPr>
                <w:sz w:val="22"/>
                <w:szCs w:val="22"/>
              </w:rPr>
              <w:t>Doenças Renais; Doenças Hepáticas; Doenças do Sistema Musculoesquelético; Síndromes de Má Absorção; Erros inatos</w:t>
            </w:r>
          </w:p>
          <w:p w:rsidR="0096408B" w:rsidRPr="00FD6818" w:rsidRDefault="0096408B" w:rsidP="00032572">
            <w:pPr>
              <w:autoSpaceDE w:val="0"/>
              <w:autoSpaceDN w:val="0"/>
              <w:adjustRightInd w:val="0"/>
              <w:rPr>
                <w:sz w:val="22"/>
                <w:szCs w:val="22"/>
              </w:rPr>
            </w:pPr>
            <w:r w:rsidRPr="00FD6818">
              <w:rPr>
                <w:sz w:val="22"/>
                <w:szCs w:val="22"/>
              </w:rPr>
              <w:t>do metabolismo; Neoplasias; Interação entre medicamentos e nutrientes; Transtornos comportamentais que afetam a</w:t>
            </w:r>
          </w:p>
          <w:p w:rsidR="0096408B" w:rsidRPr="00FD6818" w:rsidRDefault="0096408B" w:rsidP="00032572">
            <w:pPr>
              <w:autoSpaceDE w:val="0"/>
              <w:autoSpaceDN w:val="0"/>
              <w:adjustRightInd w:val="0"/>
              <w:rPr>
                <w:sz w:val="22"/>
                <w:szCs w:val="22"/>
              </w:rPr>
            </w:pPr>
            <w:r w:rsidRPr="00FD6818">
              <w:rPr>
                <w:sz w:val="22"/>
                <w:szCs w:val="22"/>
              </w:rPr>
              <w:t>ingestão de alimentos.</w:t>
            </w:r>
          </w:p>
          <w:p w:rsidR="0096408B" w:rsidRPr="00FD6818" w:rsidRDefault="0096408B" w:rsidP="00032572">
            <w:pPr>
              <w:autoSpaceDE w:val="0"/>
              <w:autoSpaceDN w:val="0"/>
              <w:adjustRightInd w:val="0"/>
              <w:rPr>
                <w:sz w:val="22"/>
                <w:szCs w:val="22"/>
              </w:rPr>
            </w:pPr>
            <w:r w:rsidRPr="00FD6818">
              <w:rPr>
                <w:sz w:val="22"/>
                <w:szCs w:val="22"/>
              </w:rPr>
              <w:t>III. ADMINISTRAÇÃO DE SERVIÇOS DE ALIMENTAÇÃO</w:t>
            </w:r>
          </w:p>
          <w:p w:rsidR="0096408B" w:rsidRPr="00FD6818" w:rsidRDefault="0096408B" w:rsidP="00032572">
            <w:pPr>
              <w:autoSpaceDE w:val="0"/>
              <w:autoSpaceDN w:val="0"/>
              <w:adjustRightInd w:val="0"/>
              <w:rPr>
                <w:sz w:val="22"/>
                <w:szCs w:val="22"/>
              </w:rPr>
            </w:pPr>
            <w:r w:rsidRPr="00FD6818">
              <w:rPr>
                <w:sz w:val="22"/>
                <w:szCs w:val="22"/>
              </w:rPr>
              <w:t>Planejamento, Organização, Execução de cardápios, Política de compras, Recebimento, Estocagem e distribuição de</w:t>
            </w:r>
          </w:p>
          <w:p w:rsidR="0096408B" w:rsidRPr="00FD6818" w:rsidRDefault="0096408B" w:rsidP="00032572">
            <w:pPr>
              <w:autoSpaceDE w:val="0"/>
              <w:autoSpaceDN w:val="0"/>
              <w:adjustRightInd w:val="0"/>
              <w:rPr>
                <w:sz w:val="22"/>
                <w:szCs w:val="22"/>
              </w:rPr>
            </w:pPr>
            <w:r w:rsidRPr="00FD6818">
              <w:rPr>
                <w:sz w:val="22"/>
                <w:szCs w:val="22"/>
              </w:rPr>
              <w:t>insumos, Produção e métodos de conservação de alimentos, Técnicas de higienização da área física, utensílios e</w:t>
            </w:r>
          </w:p>
          <w:p w:rsidR="0096408B" w:rsidRPr="00FD6818" w:rsidRDefault="0096408B" w:rsidP="00032572">
            <w:pPr>
              <w:autoSpaceDE w:val="0"/>
              <w:autoSpaceDN w:val="0"/>
              <w:adjustRightInd w:val="0"/>
              <w:rPr>
                <w:sz w:val="22"/>
                <w:szCs w:val="22"/>
              </w:rPr>
            </w:pPr>
            <w:r w:rsidRPr="00FD6818">
              <w:rPr>
                <w:sz w:val="22"/>
                <w:szCs w:val="22"/>
              </w:rPr>
              <w:t>equipamentos. (Portaria do Município de São Paulo nº 2619/2011-SMS.G, de 6 de dezembro de 2011).</w:t>
            </w:r>
          </w:p>
          <w:p w:rsidR="0096408B" w:rsidRPr="00FD6818" w:rsidRDefault="0096408B" w:rsidP="00032572">
            <w:pPr>
              <w:autoSpaceDE w:val="0"/>
              <w:autoSpaceDN w:val="0"/>
              <w:adjustRightInd w:val="0"/>
              <w:rPr>
                <w:sz w:val="22"/>
                <w:szCs w:val="22"/>
              </w:rPr>
            </w:pPr>
            <w:r w:rsidRPr="00FD6818">
              <w:rPr>
                <w:sz w:val="22"/>
                <w:szCs w:val="22"/>
              </w:rPr>
              <w:t>Banco de Leite Humano: Atividades, Organização, Estrutura Física, Processos Operacionais e Controle de Qualidade (RDCANVISA</w:t>
            </w:r>
          </w:p>
          <w:p w:rsidR="0096408B" w:rsidRPr="00FD6818" w:rsidRDefault="0096408B" w:rsidP="00032572">
            <w:pPr>
              <w:autoSpaceDE w:val="0"/>
              <w:autoSpaceDN w:val="0"/>
              <w:adjustRightInd w:val="0"/>
              <w:rPr>
                <w:sz w:val="22"/>
                <w:szCs w:val="22"/>
              </w:rPr>
            </w:pPr>
            <w:r w:rsidRPr="00FD6818">
              <w:rPr>
                <w:sz w:val="22"/>
                <w:szCs w:val="22"/>
              </w:rPr>
              <w:t>nº. 171, de 04 de setembro de 2006).</w:t>
            </w:r>
          </w:p>
          <w:p w:rsidR="0096408B" w:rsidRPr="00FD6818" w:rsidRDefault="0096408B" w:rsidP="00032572">
            <w:pPr>
              <w:autoSpaceDE w:val="0"/>
              <w:autoSpaceDN w:val="0"/>
              <w:adjustRightInd w:val="0"/>
              <w:rPr>
                <w:sz w:val="22"/>
                <w:szCs w:val="22"/>
              </w:rPr>
            </w:pPr>
            <w:r w:rsidRPr="00FD6818">
              <w:rPr>
                <w:sz w:val="22"/>
                <w:szCs w:val="22"/>
              </w:rPr>
              <w:t>Lactário: Atividades, Organização, Estrutura Física, Processos Operacionais.</w:t>
            </w:r>
          </w:p>
          <w:p w:rsidR="0096408B" w:rsidRPr="00FD6818" w:rsidRDefault="0096408B" w:rsidP="00032572">
            <w:pPr>
              <w:autoSpaceDE w:val="0"/>
              <w:autoSpaceDN w:val="0"/>
              <w:adjustRightInd w:val="0"/>
              <w:rPr>
                <w:sz w:val="22"/>
                <w:szCs w:val="22"/>
              </w:rPr>
            </w:pPr>
            <w:r w:rsidRPr="00FD6818">
              <w:rPr>
                <w:sz w:val="22"/>
                <w:szCs w:val="22"/>
              </w:rPr>
              <w:t>IV. TÉCNICA DIETÉTICA</w:t>
            </w:r>
          </w:p>
          <w:p w:rsidR="0096408B" w:rsidRPr="00FD6818" w:rsidRDefault="0096408B" w:rsidP="00032572">
            <w:pPr>
              <w:autoSpaceDE w:val="0"/>
              <w:autoSpaceDN w:val="0"/>
              <w:adjustRightInd w:val="0"/>
              <w:rPr>
                <w:sz w:val="22"/>
                <w:szCs w:val="22"/>
              </w:rPr>
            </w:pPr>
            <w:r w:rsidRPr="00FD6818">
              <w:rPr>
                <w:sz w:val="22"/>
                <w:szCs w:val="22"/>
              </w:rPr>
              <w:t>Conceito, classificação e composição química de alimentos, Higiene de alimentos, parâmetros e critérios de controle</w:t>
            </w:r>
          </w:p>
          <w:p w:rsidR="0096408B" w:rsidRPr="00FD6818" w:rsidRDefault="0096408B" w:rsidP="00032572">
            <w:pPr>
              <w:autoSpaceDE w:val="0"/>
              <w:autoSpaceDN w:val="0"/>
              <w:adjustRightInd w:val="0"/>
              <w:rPr>
                <w:sz w:val="22"/>
                <w:szCs w:val="22"/>
              </w:rPr>
            </w:pPr>
            <w:r w:rsidRPr="00FD6818">
              <w:rPr>
                <w:sz w:val="22"/>
                <w:szCs w:val="22"/>
              </w:rPr>
              <w:t>higiênico-sanitário, utilização de procedimentos operacionais padrão. Características organolépticas, seleção,</w:t>
            </w:r>
          </w:p>
          <w:p w:rsidR="0096408B" w:rsidRPr="00FD6818" w:rsidRDefault="0096408B" w:rsidP="00032572">
            <w:pPr>
              <w:autoSpaceDE w:val="0"/>
              <w:autoSpaceDN w:val="0"/>
              <w:adjustRightInd w:val="0"/>
              <w:rPr>
                <w:sz w:val="22"/>
                <w:szCs w:val="22"/>
              </w:rPr>
            </w:pPr>
            <w:r w:rsidRPr="00FD6818">
              <w:rPr>
                <w:sz w:val="22"/>
                <w:szCs w:val="22"/>
              </w:rPr>
              <w:t>conservação, pré-preparo, preparo e distribuição dos alimentos.</w:t>
            </w:r>
          </w:p>
          <w:p w:rsidR="0096408B" w:rsidRPr="00FD6818" w:rsidRDefault="0096408B" w:rsidP="00032572">
            <w:pPr>
              <w:autoSpaceDE w:val="0"/>
              <w:autoSpaceDN w:val="0"/>
              <w:adjustRightInd w:val="0"/>
              <w:rPr>
                <w:sz w:val="22"/>
                <w:szCs w:val="22"/>
              </w:rPr>
            </w:pPr>
            <w:r w:rsidRPr="00FD6818">
              <w:rPr>
                <w:sz w:val="22"/>
                <w:szCs w:val="22"/>
              </w:rPr>
              <w:t>V. NUTRIÇÃO EM SAÚDE PÚBLICA</w:t>
            </w:r>
          </w:p>
          <w:p w:rsidR="0096408B" w:rsidRPr="00FD6818" w:rsidRDefault="0096408B" w:rsidP="00032572">
            <w:pPr>
              <w:autoSpaceDE w:val="0"/>
              <w:autoSpaceDN w:val="0"/>
              <w:adjustRightInd w:val="0"/>
              <w:rPr>
                <w:sz w:val="22"/>
                <w:szCs w:val="22"/>
              </w:rPr>
            </w:pPr>
            <w:r w:rsidRPr="00FD6818">
              <w:rPr>
                <w:sz w:val="22"/>
                <w:szCs w:val="22"/>
              </w:rPr>
              <w:t>Transição epidemiológica; Transição Nutricional; Perfil Nutricional e Consumo Alimentar da população brasileira; Fatores</w:t>
            </w:r>
          </w:p>
          <w:p w:rsidR="0096408B" w:rsidRPr="00FD6818" w:rsidRDefault="0096408B" w:rsidP="00032572">
            <w:pPr>
              <w:autoSpaceDE w:val="0"/>
              <w:autoSpaceDN w:val="0"/>
              <w:adjustRightInd w:val="0"/>
              <w:rPr>
                <w:sz w:val="22"/>
                <w:szCs w:val="22"/>
              </w:rPr>
            </w:pPr>
            <w:r w:rsidRPr="00FD6818">
              <w:rPr>
                <w:sz w:val="22"/>
                <w:szCs w:val="22"/>
              </w:rPr>
              <w:t>determinantes do estado nutricional da população; Carências nutricionais de maior prevalência no Brasil; Padrão de</w:t>
            </w:r>
          </w:p>
          <w:p w:rsidR="0096408B" w:rsidRPr="00FD6818" w:rsidRDefault="0096408B" w:rsidP="00032572">
            <w:pPr>
              <w:autoSpaceDE w:val="0"/>
              <w:autoSpaceDN w:val="0"/>
              <w:adjustRightInd w:val="0"/>
              <w:rPr>
                <w:sz w:val="22"/>
                <w:szCs w:val="22"/>
              </w:rPr>
            </w:pPr>
            <w:r w:rsidRPr="00FD6818">
              <w:rPr>
                <w:sz w:val="22"/>
                <w:szCs w:val="22"/>
              </w:rPr>
              <w:t>morbimortalidade no Brasil; Papel do nutricionista nos diferentes níveis de atenção a saúde; Segurança Alimentar e</w:t>
            </w:r>
          </w:p>
          <w:p w:rsidR="0096408B" w:rsidRPr="00FD6818" w:rsidRDefault="0096408B" w:rsidP="00032572">
            <w:pPr>
              <w:autoSpaceDE w:val="0"/>
              <w:autoSpaceDN w:val="0"/>
              <w:adjustRightInd w:val="0"/>
              <w:rPr>
                <w:sz w:val="22"/>
                <w:szCs w:val="22"/>
              </w:rPr>
            </w:pPr>
            <w:r w:rsidRPr="00FD6818">
              <w:rPr>
                <w:sz w:val="22"/>
                <w:szCs w:val="22"/>
              </w:rPr>
              <w:t>Nutricional Sustentável (SAN): Conceito; Vigilância Alimentar e Nutricional; Avaliação Nutricional;</w:t>
            </w:r>
          </w:p>
          <w:p w:rsidR="0096408B" w:rsidRPr="00FD6818" w:rsidRDefault="0096408B" w:rsidP="00032572">
            <w:pPr>
              <w:autoSpaceDE w:val="0"/>
              <w:autoSpaceDN w:val="0"/>
              <w:adjustRightInd w:val="0"/>
              <w:jc w:val="both"/>
              <w:rPr>
                <w:sz w:val="22"/>
                <w:szCs w:val="22"/>
              </w:rPr>
            </w:pPr>
            <w:r w:rsidRPr="00FD6818">
              <w:rPr>
                <w:sz w:val="22"/>
                <w:szCs w:val="22"/>
              </w:rPr>
              <w:t>Vigilância em saúde.</w:t>
            </w:r>
          </w:p>
          <w:p w:rsidR="0096408B" w:rsidRPr="00FD6818" w:rsidRDefault="0096408B" w:rsidP="00032572">
            <w:pPr>
              <w:autoSpaceDE w:val="0"/>
              <w:autoSpaceDN w:val="0"/>
              <w:adjustRightInd w:val="0"/>
              <w:jc w:val="both"/>
              <w:rPr>
                <w:sz w:val="22"/>
                <w:szCs w:val="22"/>
              </w:rPr>
            </w:pPr>
            <w:r w:rsidRPr="00FD6818">
              <w:rPr>
                <w:sz w:val="22"/>
                <w:szCs w:val="22"/>
              </w:rPr>
              <w:t xml:space="preserve"> Política Nacional de Alimentação e Nutrição;</w:t>
            </w:r>
          </w:p>
          <w:p w:rsidR="0096408B" w:rsidRPr="00FD6818" w:rsidRDefault="0096408B" w:rsidP="00032572">
            <w:pPr>
              <w:autoSpaceDE w:val="0"/>
              <w:autoSpaceDN w:val="0"/>
              <w:adjustRightInd w:val="0"/>
              <w:jc w:val="both"/>
              <w:rPr>
                <w:sz w:val="22"/>
                <w:szCs w:val="22"/>
              </w:rPr>
            </w:pPr>
            <w:r w:rsidRPr="00FD6818">
              <w:rPr>
                <w:sz w:val="22"/>
                <w:szCs w:val="22"/>
              </w:rPr>
              <w:t>Lei Orgânica de Segurança Alimentar e Nutricional;</w:t>
            </w:r>
          </w:p>
        </w:tc>
      </w:tr>
    </w:tbl>
    <w:p w:rsidR="00165347" w:rsidRDefault="00165347" w:rsidP="00165347">
      <w:pPr>
        <w:pStyle w:val="NormalWeb"/>
        <w:jc w:val="both"/>
        <w:rPr>
          <w:b/>
          <w:szCs w:val="32"/>
        </w:rPr>
      </w:pPr>
    </w:p>
    <w:p w:rsidR="0096408B" w:rsidRDefault="001224BB" w:rsidP="00E231D2">
      <w:pPr>
        <w:pStyle w:val="NormalWeb"/>
        <w:jc w:val="both"/>
        <w:rPr>
          <w:b/>
          <w:color w:val="000000"/>
        </w:rPr>
      </w:pPr>
      <w:r w:rsidRPr="005449FB">
        <w:rPr>
          <w:b/>
          <w:color w:val="000000"/>
        </w:rPr>
        <w:t xml:space="preserve">Conteúdo para as provas de professores de </w:t>
      </w:r>
      <w:r>
        <w:rPr>
          <w:b/>
          <w:color w:val="000000"/>
        </w:rPr>
        <w:t>EDUCAÇÃO INFANTIL E SÉRIES INICIAIS do</w:t>
      </w:r>
      <w:r w:rsidR="0066105E">
        <w:rPr>
          <w:b/>
          <w:color w:val="000000"/>
        </w:rPr>
        <w:t xml:space="preserve"> ensino Fundamental</w:t>
      </w:r>
      <w:r w:rsidR="00696D68">
        <w:rPr>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6"/>
        <w:gridCol w:w="4917"/>
      </w:tblGrid>
      <w:tr w:rsidR="001224BB" w:rsidRPr="0013285E" w:rsidTr="00E813A9">
        <w:trPr>
          <w:trHeight w:val="3006"/>
        </w:trPr>
        <w:tc>
          <w:tcPr>
            <w:tcW w:w="4916" w:type="dxa"/>
          </w:tcPr>
          <w:p w:rsidR="001224BB" w:rsidRPr="0013285E" w:rsidRDefault="001224BB" w:rsidP="00E813A9">
            <w:pPr>
              <w:pStyle w:val="NormalWeb"/>
              <w:jc w:val="both"/>
              <w:rPr>
                <w:color w:val="000000"/>
                <w:szCs w:val="20"/>
              </w:rPr>
            </w:pPr>
            <w:r w:rsidRPr="0013285E">
              <w:rPr>
                <w:color w:val="000000"/>
                <w:szCs w:val="20"/>
              </w:rPr>
              <w:t xml:space="preserve">CONHECIMENTOS ESPECIFICOS </w:t>
            </w:r>
          </w:p>
        </w:tc>
        <w:tc>
          <w:tcPr>
            <w:tcW w:w="4917" w:type="dxa"/>
          </w:tcPr>
          <w:p w:rsidR="001224BB" w:rsidRPr="0013285E" w:rsidRDefault="001224BB" w:rsidP="00E813A9">
            <w:pPr>
              <w:pStyle w:val="NormalWeb"/>
              <w:jc w:val="both"/>
              <w:rPr>
                <w:color w:val="000000"/>
              </w:rPr>
            </w:pPr>
            <w:r w:rsidRPr="0013285E">
              <w:rPr>
                <w:color w:val="000000"/>
              </w:rPr>
              <w:t>ALFABETIZAÇÃO COMO PROCESSO DE APROPRIAÇÃO DAS DIFERENTES LINGUAGENS: APROPRIAÇÃO INICIAL DA LEITURA E DA ESCRITA; IDÉIA DE REPRESENTAÇÃO, FUNÇÕES SOCIAIS DA ESCRITA; TEXTO: UNIDADE DA LÍNGUA, TIPOLOGIA TEXTUAL, PRODUÇÃO E REESTRUTURAÇÃO DE TEXTOS, PENSADORES, LDB, PROPOSTA CURRICULAR.</w:t>
            </w:r>
          </w:p>
        </w:tc>
      </w:tr>
    </w:tbl>
    <w:p w:rsidR="001224BB" w:rsidRPr="0038039C" w:rsidRDefault="001224BB" w:rsidP="001224BB">
      <w:pPr>
        <w:pStyle w:val="NormalWeb"/>
        <w:jc w:val="both"/>
        <w:rPr>
          <w:b/>
          <w:color w:val="000000"/>
        </w:rPr>
      </w:pPr>
      <w:r w:rsidRPr="0038039C">
        <w:rPr>
          <w:b/>
          <w:color w:val="000000"/>
          <w:szCs w:val="32"/>
        </w:rPr>
        <w:t>Conteúdo para as provas de professor de</w:t>
      </w:r>
      <w:r>
        <w:rPr>
          <w:b/>
          <w:color w:val="000000"/>
          <w:szCs w:val="32"/>
        </w:rPr>
        <w:t xml:space="preserve"> ARTES</w:t>
      </w:r>
      <w:r w:rsidRPr="0038039C">
        <w:rPr>
          <w:b/>
          <w:color w:val="000000"/>
          <w:szCs w:val="32"/>
        </w:rPr>
        <w:t xml:space="preserve"> ensino fundamental e ensino médio:</w:t>
      </w:r>
      <w:r w:rsidRPr="0038039C">
        <w:rPr>
          <w:b/>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890"/>
      </w:tblGrid>
      <w:tr w:rsidR="001224BB" w:rsidRPr="0013285E" w:rsidTr="00E813A9">
        <w:tc>
          <w:tcPr>
            <w:tcW w:w="4889" w:type="dxa"/>
          </w:tcPr>
          <w:p w:rsidR="001224BB" w:rsidRPr="0013285E" w:rsidRDefault="001224BB" w:rsidP="00E813A9">
            <w:pPr>
              <w:pStyle w:val="NormalWeb"/>
              <w:jc w:val="both"/>
              <w:rPr>
                <w:b/>
                <w:color w:val="000000"/>
              </w:rPr>
            </w:pPr>
            <w:r w:rsidRPr="0013285E">
              <w:rPr>
                <w:b/>
                <w:color w:val="000000"/>
              </w:rPr>
              <w:t>DISCIPLINA</w:t>
            </w:r>
          </w:p>
        </w:tc>
        <w:tc>
          <w:tcPr>
            <w:tcW w:w="4890" w:type="dxa"/>
          </w:tcPr>
          <w:p w:rsidR="001224BB" w:rsidRPr="0013285E" w:rsidRDefault="001224BB" w:rsidP="00E813A9">
            <w:pPr>
              <w:pStyle w:val="NormalWeb"/>
              <w:jc w:val="both"/>
              <w:rPr>
                <w:b/>
                <w:color w:val="000000"/>
              </w:rPr>
            </w:pPr>
            <w:r w:rsidRPr="0013285E">
              <w:rPr>
                <w:b/>
                <w:color w:val="000000"/>
              </w:rPr>
              <w:t>CONTEÚDO</w:t>
            </w:r>
          </w:p>
        </w:tc>
      </w:tr>
      <w:tr w:rsidR="001224BB" w:rsidRPr="0013285E" w:rsidTr="00E813A9">
        <w:tc>
          <w:tcPr>
            <w:tcW w:w="4889" w:type="dxa"/>
          </w:tcPr>
          <w:p w:rsidR="001224BB" w:rsidRPr="0013285E" w:rsidRDefault="001224BB" w:rsidP="00E813A9">
            <w:pPr>
              <w:pStyle w:val="NormalWeb"/>
              <w:jc w:val="both"/>
              <w:rPr>
                <w:color w:val="000000"/>
              </w:rPr>
            </w:pPr>
            <w:r w:rsidRPr="0013285E">
              <w:rPr>
                <w:color w:val="000000"/>
              </w:rPr>
              <w:t>CONHECIMENTOS ESPECIFICOS</w:t>
            </w:r>
          </w:p>
        </w:tc>
        <w:tc>
          <w:tcPr>
            <w:tcW w:w="4890" w:type="dxa"/>
          </w:tcPr>
          <w:p w:rsidR="001224BB" w:rsidRPr="0013285E" w:rsidRDefault="001224BB" w:rsidP="00E813A9">
            <w:pPr>
              <w:pStyle w:val="NormalWeb"/>
              <w:jc w:val="both"/>
              <w:rPr>
                <w:color w:val="000000"/>
              </w:rPr>
            </w:pPr>
            <w:r w:rsidRPr="0013285E">
              <w:rPr>
                <w:color w:val="000000"/>
              </w:rPr>
              <w:t xml:space="preserve">CONHECIMENTOS ARTÍSTICOS, ESTÉTICOS E CULTURAIS PRODUZIDOS HISTORICAMENTE E </w:t>
            </w:r>
            <w:smartTag w:uri="urn:schemas-microsoft-com:office:smarttags" w:element="PersonName">
              <w:smartTagPr>
                <w:attr w:name="ProductID" w:val="EM PRODUￇￃO PELA HUMANIDADE"/>
              </w:smartTagPr>
              <w:r w:rsidRPr="0013285E">
                <w:rPr>
                  <w:color w:val="000000"/>
                </w:rPr>
                <w:t>EM PRODUÇÃO PELA HUMANIDADE</w:t>
              </w:r>
            </w:smartTag>
            <w:r w:rsidRPr="0013285E">
              <w:rPr>
                <w:color w:val="000000"/>
              </w:rPr>
              <w:t>; CONCEITOS DE SOM, FORMA, COR, GESTO, MOVIMENTO, ESPAÇO E TEMPO NAS LINGUAGENS ARTÍSTICAS: MUSICAL, VISUAL, CÊNICA, ARTICULADOS AOS PROCESSOS DE CONTEXTUALIZAÇÃO, PRODUÇÃO ARTÍSTICA E LEITURA DE IMAGENS E DE OBRAS DE ARTE.</w:t>
            </w:r>
          </w:p>
        </w:tc>
      </w:tr>
    </w:tbl>
    <w:p w:rsidR="001224BB" w:rsidRPr="0038039C" w:rsidRDefault="001224BB" w:rsidP="001224BB">
      <w:pPr>
        <w:pStyle w:val="NormalWeb"/>
        <w:jc w:val="both"/>
        <w:rPr>
          <w:b/>
          <w:color w:val="000000"/>
        </w:rPr>
      </w:pPr>
      <w:r w:rsidRPr="0038039C">
        <w:rPr>
          <w:b/>
          <w:color w:val="000000"/>
          <w:szCs w:val="32"/>
        </w:rPr>
        <w:t xml:space="preserve">Conteúdo para as provas de professor de </w:t>
      </w:r>
      <w:r>
        <w:rPr>
          <w:b/>
          <w:color w:val="000000"/>
          <w:szCs w:val="32"/>
        </w:rPr>
        <w:t xml:space="preserve">CIÊNCIAS no </w:t>
      </w:r>
      <w:r w:rsidRPr="0038039C">
        <w:rPr>
          <w:b/>
          <w:color w:val="000000"/>
          <w:szCs w:val="32"/>
        </w:rPr>
        <w:t>ensino fundamental: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890"/>
      </w:tblGrid>
      <w:tr w:rsidR="001224BB" w:rsidRPr="0013285E" w:rsidTr="00E813A9">
        <w:tc>
          <w:tcPr>
            <w:tcW w:w="4889" w:type="dxa"/>
          </w:tcPr>
          <w:p w:rsidR="001224BB" w:rsidRPr="0013285E" w:rsidRDefault="001224BB" w:rsidP="00E813A9">
            <w:pPr>
              <w:pStyle w:val="NormalWeb"/>
              <w:jc w:val="both"/>
              <w:rPr>
                <w:b/>
                <w:color w:val="000000"/>
              </w:rPr>
            </w:pPr>
            <w:r w:rsidRPr="0013285E">
              <w:rPr>
                <w:b/>
                <w:color w:val="000000"/>
              </w:rPr>
              <w:t>DISCIPLINA</w:t>
            </w:r>
          </w:p>
        </w:tc>
        <w:tc>
          <w:tcPr>
            <w:tcW w:w="4890" w:type="dxa"/>
          </w:tcPr>
          <w:p w:rsidR="001224BB" w:rsidRPr="0013285E" w:rsidRDefault="001224BB" w:rsidP="00E813A9">
            <w:pPr>
              <w:pStyle w:val="NormalWeb"/>
              <w:jc w:val="both"/>
              <w:rPr>
                <w:b/>
                <w:color w:val="000000"/>
              </w:rPr>
            </w:pPr>
            <w:r w:rsidRPr="0013285E">
              <w:rPr>
                <w:b/>
                <w:color w:val="000000"/>
              </w:rPr>
              <w:t>CONTEÚDO</w:t>
            </w:r>
          </w:p>
        </w:tc>
      </w:tr>
      <w:tr w:rsidR="001224BB" w:rsidRPr="0013285E" w:rsidTr="00E813A9">
        <w:tc>
          <w:tcPr>
            <w:tcW w:w="4889" w:type="dxa"/>
          </w:tcPr>
          <w:p w:rsidR="001224BB" w:rsidRPr="0013285E" w:rsidRDefault="001224BB" w:rsidP="00E813A9">
            <w:pPr>
              <w:pStyle w:val="NormalWeb"/>
              <w:jc w:val="both"/>
              <w:rPr>
                <w:color w:val="000000"/>
              </w:rPr>
            </w:pPr>
            <w:r w:rsidRPr="0013285E">
              <w:rPr>
                <w:color w:val="000000"/>
              </w:rPr>
              <w:t>CONHECIMENTOS ESPECIFICOS</w:t>
            </w:r>
          </w:p>
        </w:tc>
        <w:tc>
          <w:tcPr>
            <w:tcW w:w="4890" w:type="dxa"/>
          </w:tcPr>
          <w:p w:rsidR="001224BB" w:rsidRPr="0013285E" w:rsidRDefault="001224BB" w:rsidP="00E813A9">
            <w:pPr>
              <w:pStyle w:val="NormalWeb"/>
              <w:jc w:val="both"/>
              <w:rPr>
                <w:color w:val="000000"/>
              </w:rPr>
            </w:pPr>
            <w:r w:rsidRPr="0013285E">
              <w:rPr>
                <w:color w:val="000000"/>
              </w:rPr>
              <w:t xml:space="preserve">CARACTERÍSTICAS DOS SERES VIVOS:  CORPO HUMANO: CÉLULAS, SISTEMAS, REPRODUÇÃO, AIDS E DSTS;  VÍRUS: CARACTERÍSTICAS E VIROSES; AR: POLUIÇÃO, SOLO: POLUIÇÃO,  CARACTERÍSTICAS, O SOLO NOS PROCESSOS DE PRODUÇÃO; ÁGUA: POLUIÇÃO, CONTAMINAÇÃO, CONSERVAÇÃO, INTERAÇÃO DA ÁGUA COM OS DEMAIS ELEMENTOS DO AMBIENTE: MEIO AMBIENTE: PRESERVAÇÃO, DEGRADAÇÃO E RECUPERAÇÃO AMBIENTAL; </w:t>
            </w:r>
          </w:p>
        </w:tc>
      </w:tr>
    </w:tbl>
    <w:p w:rsidR="001224BB" w:rsidRPr="005449FB" w:rsidRDefault="001224BB" w:rsidP="001224BB">
      <w:pPr>
        <w:pStyle w:val="NormalWeb"/>
        <w:jc w:val="both"/>
        <w:rPr>
          <w:b/>
          <w:color w:val="000000"/>
        </w:rPr>
      </w:pPr>
      <w:r w:rsidRPr="0038039C">
        <w:rPr>
          <w:b/>
          <w:color w:val="000000"/>
          <w:szCs w:val="32"/>
        </w:rPr>
        <w:lastRenderedPageBreak/>
        <w:t xml:space="preserve">Conteúdo para as </w:t>
      </w:r>
      <w:r>
        <w:rPr>
          <w:b/>
          <w:color w:val="000000"/>
          <w:szCs w:val="32"/>
        </w:rPr>
        <w:t xml:space="preserve">provas de professor de EDUCAÇÃO FISICA </w:t>
      </w:r>
      <w:r w:rsidRPr="0038039C">
        <w:rPr>
          <w:b/>
          <w:color w:val="000000"/>
          <w:szCs w:val="32"/>
        </w:rPr>
        <w:t xml:space="preserve"> no ensino fundamental: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890"/>
      </w:tblGrid>
      <w:tr w:rsidR="001224BB" w:rsidRPr="0013285E" w:rsidTr="00E813A9">
        <w:tc>
          <w:tcPr>
            <w:tcW w:w="4889" w:type="dxa"/>
          </w:tcPr>
          <w:p w:rsidR="001224BB" w:rsidRPr="0013285E" w:rsidRDefault="001224BB" w:rsidP="00E813A9">
            <w:pPr>
              <w:pStyle w:val="NormalWeb"/>
              <w:jc w:val="both"/>
              <w:rPr>
                <w:b/>
                <w:color w:val="000000"/>
              </w:rPr>
            </w:pPr>
            <w:r w:rsidRPr="0013285E">
              <w:rPr>
                <w:b/>
                <w:color w:val="000000"/>
              </w:rPr>
              <w:t>DISCIPLINA</w:t>
            </w:r>
          </w:p>
        </w:tc>
        <w:tc>
          <w:tcPr>
            <w:tcW w:w="4890" w:type="dxa"/>
          </w:tcPr>
          <w:p w:rsidR="001224BB" w:rsidRPr="0013285E" w:rsidRDefault="001224BB" w:rsidP="00E813A9">
            <w:pPr>
              <w:pStyle w:val="NormalWeb"/>
              <w:jc w:val="both"/>
              <w:rPr>
                <w:b/>
                <w:color w:val="000000"/>
              </w:rPr>
            </w:pPr>
            <w:r w:rsidRPr="0013285E">
              <w:rPr>
                <w:b/>
                <w:color w:val="000000"/>
              </w:rPr>
              <w:t>CONTEÚDO</w:t>
            </w:r>
          </w:p>
        </w:tc>
      </w:tr>
      <w:tr w:rsidR="001224BB" w:rsidRPr="0013285E" w:rsidTr="00E813A9">
        <w:tc>
          <w:tcPr>
            <w:tcW w:w="4889" w:type="dxa"/>
          </w:tcPr>
          <w:p w:rsidR="001224BB" w:rsidRPr="0013285E" w:rsidRDefault="001224BB" w:rsidP="00E813A9">
            <w:pPr>
              <w:pStyle w:val="NormalWeb"/>
              <w:jc w:val="both"/>
              <w:rPr>
                <w:color w:val="000000"/>
              </w:rPr>
            </w:pPr>
            <w:r w:rsidRPr="0013285E">
              <w:rPr>
                <w:color w:val="000000"/>
              </w:rPr>
              <w:t>CONHECIMENTOS ESPECIFICOS</w:t>
            </w:r>
          </w:p>
        </w:tc>
        <w:tc>
          <w:tcPr>
            <w:tcW w:w="4890" w:type="dxa"/>
          </w:tcPr>
          <w:p w:rsidR="001224BB" w:rsidRPr="0013285E" w:rsidRDefault="001224BB" w:rsidP="00E813A9">
            <w:pPr>
              <w:pStyle w:val="NormalWeb"/>
              <w:jc w:val="both"/>
              <w:rPr>
                <w:color w:val="000000"/>
              </w:rPr>
            </w:pPr>
            <w:r w:rsidRPr="0013285E">
              <w:rPr>
                <w:color w:val="000000"/>
              </w:rPr>
              <w:t xml:space="preserve">EDUCAÇÃO DO CORPO E DO MOVIMENTO HUMANO; CONCEITOS DE GINÁSTICA, JOGO, DANÇA, ESPORTE, DENTRO DAS DIVERSOS FORMAS </w:t>
            </w:r>
            <w:smartTag w:uri="urn:schemas-microsoft-com:office:smarttags" w:element="PersonName">
              <w:smartTagPr>
                <w:attr w:name="ProductID" w:val="EM QUE SE APRESENTAM"/>
              </w:smartTagPr>
              <w:r w:rsidRPr="0013285E">
                <w:rPr>
                  <w:color w:val="000000"/>
                </w:rPr>
                <w:t>EM QUE SE APRESENTAM</w:t>
              </w:r>
            </w:smartTag>
            <w:r w:rsidRPr="0013285E">
              <w:rPr>
                <w:color w:val="000000"/>
              </w:rPr>
              <w:t xml:space="preserve">, QUER NO ÂMBITO INDIVIDUAL QUER NO COLETIVO; HÁBITOS DE VIDA SAUDÁVEL, DE COOPERAÇÃO E DE ATIVIDADES COLETIVAS;  LATERALIDADE, ESTRUTURA ESPACIAL, ORIENTAÇÃO ESPAÇO-TEMPORAL,  </w:t>
            </w:r>
          </w:p>
        </w:tc>
      </w:tr>
    </w:tbl>
    <w:p w:rsidR="001224BB" w:rsidRPr="0038039C" w:rsidRDefault="001224BB" w:rsidP="001224BB">
      <w:pPr>
        <w:pStyle w:val="NormalWeb"/>
        <w:jc w:val="both"/>
        <w:rPr>
          <w:b/>
          <w:color w:val="000000"/>
          <w:szCs w:val="32"/>
        </w:rPr>
      </w:pPr>
      <w:r w:rsidRPr="0038039C">
        <w:rPr>
          <w:b/>
          <w:color w:val="000000"/>
          <w:szCs w:val="32"/>
        </w:rPr>
        <w:t>Conteúdo</w:t>
      </w:r>
      <w:r>
        <w:rPr>
          <w:b/>
          <w:color w:val="000000"/>
          <w:szCs w:val="32"/>
        </w:rPr>
        <w:t xml:space="preserve"> para as provas de professor de ENSINO RELIGIOSO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890"/>
      </w:tblGrid>
      <w:tr w:rsidR="001224BB" w:rsidRPr="0013285E" w:rsidTr="00E813A9">
        <w:tc>
          <w:tcPr>
            <w:tcW w:w="4889" w:type="dxa"/>
          </w:tcPr>
          <w:p w:rsidR="001224BB" w:rsidRPr="0013285E" w:rsidRDefault="001224BB" w:rsidP="00E813A9">
            <w:pPr>
              <w:pStyle w:val="NormalWeb"/>
              <w:jc w:val="both"/>
              <w:rPr>
                <w:color w:val="000000"/>
              </w:rPr>
            </w:pPr>
            <w:r w:rsidRPr="0013285E">
              <w:rPr>
                <w:color w:val="000000"/>
              </w:rPr>
              <w:t xml:space="preserve">CONHECIMENTOS ESPECIFICOS </w:t>
            </w:r>
          </w:p>
        </w:tc>
        <w:tc>
          <w:tcPr>
            <w:tcW w:w="4890" w:type="dxa"/>
          </w:tcPr>
          <w:p w:rsidR="001224BB" w:rsidRPr="0013285E" w:rsidRDefault="001224BB" w:rsidP="00E813A9">
            <w:pPr>
              <w:pStyle w:val="NormalWeb"/>
              <w:jc w:val="both"/>
              <w:rPr>
                <w:color w:val="000000"/>
              </w:rPr>
            </w:pPr>
            <w:r w:rsidRPr="0013285E">
              <w:rPr>
                <w:color w:val="000000"/>
              </w:rPr>
              <w:t xml:space="preserve">ENSINO RELIGIOSO NA ATUALIDADE BRASILEIRA: FENÔMENO RELIGIOSO E SUAS MANIFESTAÇÕES NAS DIFERENTES CULTURAS E TRADIÇÕES RELIGIOSAS; DIVERSIDADE RELIGIOSA NO BRASIL E </w:t>
            </w:r>
            <w:smartTag w:uri="urn:schemas-microsoft-com:office:smarttags" w:element="PersonName">
              <w:smartTagPr>
                <w:attr w:name="ProductID" w:val="EM SANTA CATARINA"/>
              </w:smartTagPr>
              <w:r w:rsidRPr="0013285E">
                <w:rPr>
                  <w:color w:val="000000"/>
                </w:rPr>
                <w:t>EM SANTA CATARINA</w:t>
              </w:r>
            </w:smartTag>
            <w:r w:rsidRPr="0013285E">
              <w:rPr>
                <w:color w:val="000000"/>
              </w:rPr>
              <w:t>; SÍMBOLOS SAGRADOS,  LIMITES ÉTICOS E RESPOSTAS ORIENTADORAS DE SENTIDO DA VIDA NAS TRADIÇÕES RELIGIOSAS.</w:t>
            </w:r>
          </w:p>
        </w:tc>
      </w:tr>
    </w:tbl>
    <w:p w:rsidR="00D37B00" w:rsidRPr="00AE7599" w:rsidRDefault="00D37B00" w:rsidP="00D37B00">
      <w:pPr>
        <w:pStyle w:val="NormalWeb"/>
        <w:jc w:val="both"/>
        <w:rPr>
          <w:b/>
          <w:color w:val="000000"/>
        </w:rPr>
      </w:pPr>
      <w:r w:rsidRPr="00AE7599">
        <w:rPr>
          <w:b/>
          <w:color w:val="000000"/>
          <w:szCs w:val="32"/>
        </w:rPr>
        <w:t xml:space="preserve">Conteúdo para as provas de professor de </w:t>
      </w:r>
      <w:r>
        <w:rPr>
          <w:b/>
          <w:color w:val="000000"/>
          <w:szCs w:val="32"/>
        </w:rPr>
        <w:t xml:space="preserve">GEOGRAFIA </w:t>
      </w:r>
      <w:r w:rsidRPr="00AE7599">
        <w:rPr>
          <w:b/>
          <w:color w:val="000000"/>
          <w:szCs w:val="32"/>
        </w:rPr>
        <w:t>no ensino fundamental e ensino médio: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890"/>
      </w:tblGrid>
      <w:tr w:rsidR="00D37B00" w:rsidRPr="0013285E" w:rsidTr="00E813A9">
        <w:tc>
          <w:tcPr>
            <w:tcW w:w="4889" w:type="dxa"/>
          </w:tcPr>
          <w:p w:rsidR="00D37B00" w:rsidRPr="0013285E" w:rsidRDefault="00D37B00" w:rsidP="00E813A9">
            <w:pPr>
              <w:pStyle w:val="NormalWeb"/>
              <w:jc w:val="both"/>
              <w:rPr>
                <w:b/>
                <w:color w:val="000000"/>
              </w:rPr>
            </w:pPr>
            <w:r w:rsidRPr="0013285E">
              <w:rPr>
                <w:b/>
                <w:color w:val="000000"/>
              </w:rPr>
              <w:t>DISCIPLINA</w:t>
            </w:r>
          </w:p>
        </w:tc>
        <w:tc>
          <w:tcPr>
            <w:tcW w:w="4890" w:type="dxa"/>
          </w:tcPr>
          <w:p w:rsidR="00D37B00" w:rsidRPr="0013285E" w:rsidRDefault="00D37B00" w:rsidP="00E813A9">
            <w:pPr>
              <w:pStyle w:val="NormalWeb"/>
              <w:jc w:val="both"/>
              <w:rPr>
                <w:b/>
                <w:color w:val="000000"/>
              </w:rPr>
            </w:pPr>
            <w:r w:rsidRPr="0013285E">
              <w:rPr>
                <w:b/>
                <w:color w:val="000000"/>
              </w:rPr>
              <w:t>CONTEÚDO</w:t>
            </w:r>
          </w:p>
        </w:tc>
      </w:tr>
      <w:tr w:rsidR="00D37B00" w:rsidRPr="0013285E" w:rsidTr="00E813A9">
        <w:tc>
          <w:tcPr>
            <w:tcW w:w="4889" w:type="dxa"/>
          </w:tcPr>
          <w:p w:rsidR="00D37B00" w:rsidRPr="0013285E" w:rsidRDefault="00D37B00" w:rsidP="00E813A9">
            <w:pPr>
              <w:pStyle w:val="NormalWeb"/>
              <w:jc w:val="both"/>
              <w:rPr>
                <w:color w:val="000000"/>
              </w:rPr>
            </w:pPr>
            <w:r w:rsidRPr="0013285E">
              <w:rPr>
                <w:color w:val="000000"/>
              </w:rPr>
              <w:t>CONHECIMENTOS ESPECIFICOS</w:t>
            </w:r>
          </w:p>
        </w:tc>
        <w:tc>
          <w:tcPr>
            <w:tcW w:w="4890" w:type="dxa"/>
          </w:tcPr>
          <w:p w:rsidR="00D37B00" w:rsidRPr="0013285E" w:rsidRDefault="00D37B00" w:rsidP="00E813A9">
            <w:pPr>
              <w:pStyle w:val="NormalWeb"/>
              <w:jc w:val="both"/>
              <w:rPr>
                <w:color w:val="000000"/>
              </w:rPr>
            </w:pPr>
            <w:r w:rsidRPr="0013285E">
              <w:rPr>
                <w:color w:val="000000"/>
              </w:rPr>
              <w:t xml:space="preserve">ESPAÇO GEOGRÁFICO; LUGAR; PAISAGEM; TERRITÓRIO; REGIÃO; ORIENTAÇÃO E REPRESENTAÇÃO ESPACIAL; AMBIENTE NATURAL: OCUPAÇÃO, PRESERVAÇÃO/CONSERVAÇÃO; ECONOMIA E SOCIEDADE: DESIGUALDADES MUNDIAIS;  GLOBALIZAÇÃO: DIFERENÇAS REGIONAIS; SANTA CATARINA COMO LUGAR NO/DO MUNDO. </w:t>
            </w:r>
          </w:p>
        </w:tc>
      </w:tr>
    </w:tbl>
    <w:p w:rsidR="00D37B00" w:rsidRDefault="00D37B00" w:rsidP="00D37B00">
      <w:pPr>
        <w:pStyle w:val="NormalWeb"/>
        <w:jc w:val="both"/>
        <w:rPr>
          <w:b/>
          <w:color w:val="000000"/>
          <w:szCs w:val="32"/>
        </w:rPr>
      </w:pPr>
    </w:p>
    <w:p w:rsidR="00D37B00" w:rsidRPr="00AE7599" w:rsidRDefault="00D37B00" w:rsidP="00D37B00">
      <w:pPr>
        <w:pStyle w:val="NormalWeb"/>
        <w:jc w:val="both"/>
        <w:rPr>
          <w:b/>
          <w:color w:val="000000"/>
          <w:szCs w:val="32"/>
        </w:rPr>
      </w:pPr>
      <w:r w:rsidRPr="00AE7599">
        <w:rPr>
          <w:b/>
          <w:color w:val="000000"/>
          <w:szCs w:val="32"/>
        </w:rPr>
        <w:lastRenderedPageBreak/>
        <w:t xml:space="preserve">Conteúdo para as provas de professor de </w:t>
      </w:r>
      <w:r>
        <w:rPr>
          <w:b/>
          <w:color w:val="000000"/>
          <w:szCs w:val="32"/>
        </w:rPr>
        <w:t>HISTORIA</w:t>
      </w:r>
      <w:r w:rsidRPr="00AE7599">
        <w:rPr>
          <w:b/>
          <w:color w:val="000000"/>
          <w:szCs w:val="32"/>
        </w:rPr>
        <w:t xml:space="preserve"> no ensino fundamental e ensino médio: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890"/>
      </w:tblGrid>
      <w:tr w:rsidR="00D37B00" w:rsidRPr="0013285E" w:rsidTr="00E813A9">
        <w:tc>
          <w:tcPr>
            <w:tcW w:w="4889" w:type="dxa"/>
          </w:tcPr>
          <w:p w:rsidR="00D37B00" w:rsidRPr="0013285E" w:rsidRDefault="00D37B00" w:rsidP="00E813A9">
            <w:pPr>
              <w:pStyle w:val="NormalWeb"/>
              <w:jc w:val="both"/>
              <w:rPr>
                <w:color w:val="000000"/>
              </w:rPr>
            </w:pPr>
            <w:r w:rsidRPr="0013285E">
              <w:rPr>
                <w:color w:val="000000"/>
              </w:rPr>
              <w:t xml:space="preserve">CONHECIMENTOS ESPECIFICOS </w:t>
            </w:r>
          </w:p>
        </w:tc>
        <w:tc>
          <w:tcPr>
            <w:tcW w:w="4890" w:type="dxa"/>
          </w:tcPr>
          <w:p w:rsidR="00D37B00" w:rsidRPr="0013285E" w:rsidRDefault="00D37B00" w:rsidP="00E813A9">
            <w:pPr>
              <w:pStyle w:val="NormalWeb"/>
              <w:jc w:val="both"/>
              <w:rPr>
                <w:color w:val="000000"/>
              </w:rPr>
            </w:pPr>
            <w:r w:rsidRPr="0013285E">
              <w:rPr>
                <w:color w:val="000000"/>
              </w:rPr>
              <w:t>CONHECIMENTOS E CONCEITOS PRODUZIDOS HISTORICAMENTE PELA HUMANIDADE, PRESENTES NOS VÁRIOS TEMAS/CONTEÚDOS QUE COMPÕEM A HISTÓRIA DE SANTA CATARINA, HISTÓRIA DO BRASIL, HISTÓRIA GERAL;  CULTURA, COTIDIANO, RELAÇÕES SOCIAIS E DE PODER, GÊNERO, ETNIA,  IDENTIDADE.</w:t>
            </w:r>
          </w:p>
        </w:tc>
      </w:tr>
    </w:tbl>
    <w:p w:rsidR="00D37B00" w:rsidRPr="00AE7599" w:rsidRDefault="00D37B00" w:rsidP="00D37B00">
      <w:pPr>
        <w:pStyle w:val="NormalWeb"/>
        <w:jc w:val="both"/>
        <w:rPr>
          <w:b/>
          <w:color w:val="000000"/>
          <w:szCs w:val="32"/>
        </w:rPr>
      </w:pPr>
      <w:r w:rsidRPr="00AE7599">
        <w:rPr>
          <w:b/>
          <w:color w:val="000000"/>
          <w:szCs w:val="32"/>
        </w:rPr>
        <w:t xml:space="preserve">Conteúdo para as provas de professor da </w:t>
      </w:r>
      <w:r>
        <w:rPr>
          <w:b/>
          <w:color w:val="000000"/>
          <w:szCs w:val="32"/>
        </w:rPr>
        <w:t>LINGUA INGLESA</w:t>
      </w:r>
      <w:r w:rsidRPr="00AE7599">
        <w:rPr>
          <w:b/>
          <w:color w:val="000000"/>
          <w:szCs w:val="32"/>
        </w:rPr>
        <w:t xml:space="preserve"> para educação infantil,  o ensino fundamental séries iniciais e finais e ensino médio: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890"/>
      </w:tblGrid>
      <w:tr w:rsidR="00D37B00" w:rsidRPr="0013285E" w:rsidTr="00E813A9">
        <w:tc>
          <w:tcPr>
            <w:tcW w:w="4889" w:type="dxa"/>
          </w:tcPr>
          <w:p w:rsidR="00D37B00" w:rsidRPr="0013285E" w:rsidRDefault="00D37B00" w:rsidP="00E813A9">
            <w:pPr>
              <w:pStyle w:val="NormalWeb"/>
              <w:jc w:val="both"/>
              <w:rPr>
                <w:color w:val="000000"/>
              </w:rPr>
            </w:pPr>
            <w:r w:rsidRPr="0013285E">
              <w:rPr>
                <w:color w:val="000000"/>
              </w:rPr>
              <w:t xml:space="preserve">CONHECIMENTOS ESPECIFICOS </w:t>
            </w:r>
          </w:p>
        </w:tc>
        <w:tc>
          <w:tcPr>
            <w:tcW w:w="4890" w:type="dxa"/>
          </w:tcPr>
          <w:p w:rsidR="00D37B00" w:rsidRPr="0013285E" w:rsidRDefault="00D37B00" w:rsidP="00E813A9">
            <w:pPr>
              <w:pStyle w:val="NormalWeb"/>
              <w:jc w:val="both"/>
              <w:rPr>
                <w:color w:val="000000"/>
              </w:rPr>
            </w:pPr>
            <w:r w:rsidRPr="0013285E">
              <w:rPr>
                <w:color w:val="000000"/>
              </w:rPr>
              <w:t xml:space="preserve">LÍNGUA ESTRANGEIRA:  PALAVRAS COM SONS ASSEMELHADOS NAS VÁRIAS SITUAÇÕES DE USO; CONTEXTUALIZAÇÃO DAS PALAVRAS COM VÁRIOS SIGNIFICADOS; PRODUÇÃO TEXTUAL A PARTIR DE SITUAÇÕES DO COTIDIANO. </w:t>
            </w:r>
          </w:p>
        </w:tc>
      </w:tr>
    </w:tbl>
    <w:p w:rsidR="00DC110D" w:rsidRDefault="00DC110D" w:rsidP="00DC110D">
      <w:pPr>
        <w:pStyle w:val="NormalWeb"/>
        <w:jc w:val="both"/>
        <w:rPr>
          <w:b/>
          <w:color w:val="000000"/>
          <w:szCs w:val="32"/>
        </w:rPr>
      </w:pPr>
      <w:r w:rsidRPr="00AE7599">
        <w:rPr>
          <w:b/>
          <w:color w:val="000000"/>
          <w:szCs w:val="32"/>
        </w:rPr>
        <w:t>Conteúdo para as provas d</w:t>
      </w:r>
      <w:r>
        <w:rPr>
          <w:b/>
          <w:color w:val="000000"/>
          <w:szCs w:val="32"/>
        </w:rPr>
        <w:t xml:space="preserve">e professor da LINGUA PORTUGUESA E LITERATURA INFANTIL </w:t>
      </w:r>
      <w:r w:rsidRPr="00AE7599">
        <w:rPr>
          <w:b/>
          <w:color w:val="000000"/>
          <w:szCs w:val="32"/>
        </w:rPr>
        <w:t>no ensino fundamental séries finais e ensino médio: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890"/>
      </w:tblGrid>
      <w:tr w:rsidR="004A46E5" w:rsidRPr="0013285E" w:rsidTr="00E813A9">
        <w:tc>
          <w:tcPr>
            <w:tcW w:w="4889" w:type="dxa"/>
          </w:tcPr>
          <w:p w:rsidR="004A46E5" w:rsidRPr="0013285E" w:rsidRDefault="004A46E5" w:rsidP="00E813A9">
            <w:pPr>
              <w:pStyle w:val="NormalWeb"/>
              <w:jc w:val="both"/>
              <w:rPr>
                <w:color w:val="000000"/>
              </w:rPr>
            </w:pPr>
            <w:r w:rsidRPr="0013285E">
              <w:rPr>
                <w:color w:val="000000"/>
              </w:rPr>
              <w:t xml:space="preserve">CONHECIMENTOS ESPECIFICOS </w:t>
            </w:r>
          </w:p>
        </w:tc>
        <w:tc>
          <w:tcPr>
            <w:tcW w:w="4890" w:type="dxa"/>
          </w:tcPr>
          <w:p w:rsidR="004A46E5" w:rsidRPr="0013285E" w:rsidRDefault="004A46E5" w:rsidP="00E813A9">
            <w:pPr>
              <w:pStyle w:val="NormalWeb"/>
              <w:jc w:val="both"/>
              <w:rPr>
                <w:color w:val="000000"/>
              </w:rPr>
            </w:pPr>
            <w:r w:rsidRPr="0013285E">
              <w:rPr>
                <w:color w:val="000000"/>
              </w:rPr>
              <w:t xml:space="preserve">TEXTO E DISCURSO: CONTEÚDO TEMÁTICO, COESÃO/COERÊNCIA: EMPREGO DE DIFERENTES PROCEDIMENTOS LINGUÍSTICOS NA SUPERFÍCIE TEXTUAL, LEXICAIS (REPETIÇÃO, SUBSTITUIÇÃO, ASSOCIAÇÃO), E/OU GRAMATICAIS (EMPREGO DE PRONOMES, CONJUNÇÕES, NUMERAIS, ELIPSES), PARA GARANTIR A COMPREENSÃO DO QUE SE </w:t>
            </w:r>
            <w:smartTag w:uri="urn:schemas-microsoft-com:office:smarttags" w:element="PersonName">
              <w:smartTagPr>
                <w:attr w:name="ProductID" w:val="Lￊ E"/>
              </w:smartTagPr>
              <w:r w:rsidRPr="0013285E">
                <w:rPr>
                  <w:color w:val="000000"/>
                </w:rPr>
                <w:t>LÊ E</w:t>
              </w:r>
            </w:smartTag>
            <w:r w:rsidRPr="0013285E">
              <w:rPr>
                <w:color w:val="000000"/>
              </w:rPr>
              <w:t xml:space="preserve">/OU DIZ, OU SEJA, O SENTIDO GLOBAL DO TEXTO (CO POLISSEMIA/POLIFONIA: OS DIFERENTES SENTIDOS DA PALAVRA E AS DIFERENTES VOZES QUE CONSTITUEM O TEXTO/DISCURSO; NOVA ORTOGRAFIA DA LÍNGUA PORTUGUESA.; </w:t>
            </w:r>
          </w:p>
        </w:tc>
      </w:tr>
    </w:tbl>
    <w:p w:rsidR="002A20B1" w:rsidRDefault="002A20B1" w:rsidP="00DC110D">
      <w:pPr>
        <w:pStyle w:val="NormalWeb"/>
        <w:jc w:val="both"/>
        <w:rPr>
          <w:b/>
          <w:color w:val="000000"/>
          <w:szCs w:val="32"/>
        </w:rPr>
      </w:pPr>
    </w:p>
    <w:p w:rsidR="0066105E" w:rsidRDefault="0066105E" w:rsidP="00DC110D">
      <w:pPr>
        <w:pStyle w:val="NormalWeb"/>
        <w:jc w:val="both"/>
        <w:rPr>
          <w:b/>
          <w:color w:val="000000"/>
          <w:szCs w:val="32"/>
        </w:rPr>
      </w:pPr>
    </w:p>
    <w:p w:rsidR="004A46E5" w:rsidRDefault="004A46E5" w:rsidP="00DC110D">
      <w:pPr>
        <w:pStyle w:val="NormalWeb"/>
        <w:jc w:val="both"/>
        <w:rPr>
          <w:b/>
          <w:color w:val="000000"/>
          <w:szCs w:val="32"/>
        </w:rPr>
      </w:pPr>
      <w:r>
        <w:rPr>
          <w:b/>
          <w:color w:val="000000"/>
          <w:szCs w:val="32"/>
        </w:rPr>
        <w:t>Co</w:t>
      </w:r>
      <w:r w:rsidRPr="00AE7599">
        <w:rPr>
          <w:b/>
          <w:color w:val="000000"/>
          <w:szCs w:val="32"/>
        </w:rPr>
        <w:t>nteúdo para as p</w:t>
      </w:r>
      <w:r>
        <w:rPr>
          <w:b/>
          <w:color w:val="000000"/>
          <w:szCs w:val="32"/>
        </w:rPr>
        <w:t xml:space="preserve">rovas de professor de MATEMÁTICA </w:t>
      </w:r>
      <w:r w:rsidRPr="00AE7599">
        <w:rPr>
          <w:b/>
          <w:color w:val="000000"/>
          <w:szCs w:val="32"/>
        </w:rPr>
        <w:t xml:space="preserve">no ensino fundamental séries finais  </w:t>
      </w:r>
      <w:r>
        <w:rPr>
          <w:b/>
          <w:color w:val="000000"/>
          <w:szCs w:val="32"/>
        </w:rPr>
        <w:t>e médio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890"/>
      </w:tblGrid>
      <w:tr w:rsidR="004A46E5" w:rsidRPr="0013285E" w:rsidTr="00E813A9">
        <w:tc>
          <w:tcPr>
            <w:tcW w:w="4889" w:type="dxa"/>
          </w:tcPr>
          <w:p w:rsidR="004A46E5" w:rsidRPr="0013285E" w:rsidRDefault="004A46E5" w:rsidP="00E813A9">
            <w:pPr>
              <w:pStyle w:val="NormalWeb"/>
              <w:jc w:val="both"/>
              <w:rPr>
                <w:color w:val="000000"/>
              </w:rPr>
            </w:pPr>
            <w:r w:rsidRPr="0013285E">
              <w:rPr>
                <w:color w:val="000000"/>
              </w:rPr>
              <w:t xml:space="preserve">CONHECIMENTOS ESPECIFICOS </w:t>
            </w:r>
          </w:p>
        </w:tc>
        <w:tc>
          <w:tcPr>
            <w:tcW w:w="4890" w:type="dxa"/>
          </w:tcPr>
          <w:p w:rsidR="004A46E5" w:rsidRPr="0013285E" w:rsidRDefault="004A46E5" w:rsidP="00E813A9">
            <w:pPr>
              <w:pStyle w:val="NormalWeb"/>
              <w:jc w:val="both"/>
              <w:rPr>
                <w:color w:val="000000"/>
              </w:rPr>
            </w:pPr>
            <w:r w:rsidRPr="0013285E">
              <w:rPr>
                <w:color w:val="000000"/>
              </w:rPr>
              <w:t xml:space="preserve">ENSINO FUNDAMENTAL: NÚMEROS: NATURAIS, INTEIROS, RACIONAIS, IRRACIONAIS, REAIS, EQUAÇÕES E INEQUAÇÕES; RELAÇÕES E FUNÇÕES; GEOMETRIA: ELEMENTOS BÁSICOS, CONCEITOS PRIMITIVOS, REPRESENTAÇÃO GEOMÉTRICA NO PLANO; SISTEMA DE MEDIDAS: COMPRIMENTO, SUPERFÍCIE, VOLUME, CAPACIDADE, ÂNGULO, TEMPO, MASSA, PESO, VELOCIDADE E TEMPERATURA; ESTATÍSTICAS: NOÇÕES BÁSICAS, </w:t>
            </w:r>
          </w:p>
          <w:p w:rsidR="004A46E5" w:rsidRPr="0013285E" w:rsidRDefault="004A46E5" w:rsidP="00E813A9">
            <w:pPr>
              <w:pStyle w:val="NormalWeb"/>
              <w:jc w:val="both"/>
              <w:rPr>
                <w:color w:val="000000"/>
              </w:rPr>
            </w:pPr>
            <w:r w:rsidRPr="0013285E">
              <w:rPr>
                <w:color w:val="000000"/>
              </w:rPr>
              <w:t xml:space="preserve">ENSINO MÉDIO: NÚMEROS: NÚMEROS DECIMAIS, PROPORCIONALIDADE E MATEMÁTICA COMERCIAL/FINANCEIRA, NÚMEROS COMPLEXOS, ANÁLISE COMBINATÓRIA; ÁLGEBRA: SEQUÊNCIAS, PROGRESSÕES, RELAÇÕES E FUNÇÕES; EQUAÇÕES E INEQUAÇÕES;  GEOMETRIA: REPRESENTAÇÃO GEOMÉTRICA NO PLANO;  GEOMETRIA ANALÍTICA; TRIGONOMETRIA: </w:t>
            </w:r>
          </w:p>
        </w:tc>
      </w:tr>
    </w:tbl>
    <w:p w:rsidR="004A46E5" w:rsidRDefault="004A46E5" w:rsidP="00DC110D">
      <w:pPr>
        <w:pStyle w:val="NormalWeb"/>
        <w:jc w:val="both"/>
        <w:rPr>
          <w:b/>
          <w:color w:val="000000"/>
          <w:szCs w:val="32"/>
        </w:rPr>
      </w:pPr>
      <w:r w:rsidRPr="00AE7599">
        <w:rPr>
          <w:b/>
          <w:color w:val="000000"/>
          <w:szCs w:val="32"/>
        </w:rPr>
        <w:t>Conteúdo para as provas de professor QUIMICA , ensino médio: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890"/>
      </w:tblGrid>
      <w:tr w:rsidR="004A46E5" w:rsidRPr="0013285E" w:rsidTr="00E813A9">
        <w:tc>
          <w:tcPr>
            <w:tcW w:w="4889" w:type="dxa"/>
          </w:tcPr>
          <w:p w:rsidR="004A46E5" w:rsidRPr="0013285E" w:rsidRDefault="004A46E5" w:rsidP="00E813A9">
            <w:pPr>
              <w:pStyle w:val="NormalWeb"/>
              <w:jc w:val="both"/>
              <w:rPr>
                <w:color w:val="000000"/>
              </w:rPr>
            </w:pPr>
            <w:r w:rsidRPr="0013285E">
              <w:rPr>
                <w:color w:val="000000"/>
              </w:rPr>
              <w:t>CONHECIMENTO ESPECIFICO</w:t>
            </w:r>
          </w:p>
        </w:tc>
        <w:tc>
          <w:tcPr>
            <w:tcW w:w="4890" w:type="dxa"/>
          </w:tcPr>
          <w:p w:rsidR="004A46E5" w:rsidRPr="0013285E" w:rsidRDefault="004A46E5" w:rsidP="00E813A9">
            <w:pPr>
              <w:pStyle w:val="NormalWeb"/>
              <w:jc w:val="both"/>
              <w:rPr>
                <w:color w:val="000000"/>
              </w:rPr>
            </w:pPr>
            <w:r w:rsidRPr="0013285E">
              <w:rPr>
                <w:color w:val="000000"/>
              </w:rPr>
              <w:t>PROPRIEDADES DA MATÉRIA; ESTRUTURA ATÔMICA; ELEMENTOS QUÍMICOS; SUBSTÂNCIAS, QUÍMICA DO CARBONO E SUAS INTERAÇÕES SOB OS PONTOS DE VISTA HISTÓRICO, QUALITATIVO, QUANTITATIVO E ENERGÉTICO COM A SOCIEDADE, A TECNOLOGIA E A SUSTENTABILIDADE.</w:t>
            </w:r>
          </w:p>
        </w:tc>
      </w:tr>
    </w:tbl>
    <w:p w:rsidR="003710CB" w:rsidRDefault="003710CB" w:rsidP="00DC110D">
      <w:pPr>
        <w:pStyle w:val="NormalWeb"/>
        <w:jc w:val="both"/>
        <w:rPr>
          <w:b/>
          <w:color w:val="000000"/>
          <w:szCs w:val="32"/>
        </w:rPr>
      </w:pPr>
    </w:p>
    <w:p w:rsidR="003710CB" w:rsidRDefault="003710CB" w:rsidP="00DC110D">
      <w:pPr>
        <w:pStyle w:val="NormalWeb"/>
        <w:jc w:val="both"/>
        <w:rPr>
          <w:b/>
          <w:color w:val="000000"/>
          <w:szCs w:val="32"/>
        </w:rPr>
      </w:pPr>
    </w:p>
    <w:p w:rsidR="003710CB" w:rsidRDefault="003710CB" w:rsidP="00DC110D">
      <w:pPr>
        <w:pStyle w:val="NormalWeb"/>
        <w:jc w:val="both"/>
        <w:rPr>
          <w:b/>
          <w:color w:val="000000"/>
          <w:szCs w:val="32"/>
        </w:rPr>
      </w:pPr>
    </w:p>
    <w:p w:rsidR="003710CB" w:rsidRDefault="003710CB" w:rsidP="00DC110D">
      <w:pPr>
        <w:pStyle w:val="NormalWeb"/>
        <w:jc w:val="both"/>
        <w:rPr>
          <w:b/>
          <w:color w:val="000000"/>
          <w:szCs w:val="32"/>
        </w:rPr>
      </w:pPr>
    </w:p>
    <w:p w:rsidR="004A46E5" w:rsidRDefault="004A46E5" w:rsidP="00DC110D">
      <w:pPr>
        <w:pStyle w:val="NormalWeb"/>
        <w:jc w:val="both"/>
        <w:rPr>
          <w:b/>
          <w:color w:val="000000"/>
          <w:szCs w:val="32"/>
        </w:rPr>
      </w:pPr>
      <w:r w:rsidRPr="00AE7599">
        <w:rPr>
          <w:b/>
          <w:color w:val="000000"/>
          <w:szCs w:val="32"/>
        </w:rPr>
        <w:t>Conteúdo para as provas de professor FISICA, ensino médio: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890"/>
      </w:tblGrid>
      <w:tr w:rsidR="004A46E5" w:rsidRPr="0013285E" w:rsidTr="00E813A9">
        <w:tc>
          <w:tcPr>
            <w:tcW w:w="4889" w:type="dxa"/>
          </w:tcPr>
          <w:p w:rsidR="004A46E5" w:rsidRPr="0013285E" w:rsidRDefault="004A46E5" w:rsidP="00E813A9">
            <w:pPr>
              <w:pStyle w:val="NormalWeb"/>
              <w:jc w:val="both"/>
              <w:rPr>
                <w:color w:val="000000"/>
              </w:rPr>
            </w:pPr>
            <w:r w:rsidRPr="0013285E">
              <w:rPr>
                <w:color w:val="000000"/>
              </w:rPr>
              <w:t>CONHECIENTO ESPECIFICO</w:t>
            </w:r>
          </w:p>
        </w:tc>
        <w:tc>
          <w:tcPr>
            <w:tcW w:w="4890" w:type="dxa"/>
          </w:tcPr>
          <w:p w:rsidR="004A46E5" w:rsidRPr="0013285E" w:rsidRDefault="004A46E5" w:rsidP="00E813A9">
            <w:pPr>
              <w:pStyle w:val="NormalWeb"/>
              <w:jc w:val="both"/>
              <w:rPr>
                <w:color w:val="000000"/>
              </w:rPr>
            </w:pPr>
            <w:r w:rsidRPr="0013285E">
              <w:rPr>
                <w:color w:val="000000"/>
              </w:rPr>
              <w:t>O SENTIDO DO APRENDIZADO DA FÍSICA; MEDIDAS E UNIDADES DO SI;   ENERGIA E TRABALHO; ESTÁTICA; GRAVITAÇÃO; HIDROSTÁTICA; TEMPERATURA E CALOR; TERMODINÂMICA; ONDAS E ÓPTICA; ELETRICIDADE; ELETROMAGNETISMO; FÍSICA MODERNA.</w:t>
            </w:r>
          </w:p>
        </w:tc>
      </w:tr>
    </w:tbl>
    <w:p w:rsidR="004A46E5" w:rsidRPr="00AE7599" w:rsidRDefault="004A46E5" w:rsidP="004A46E5">
      <w:pPr>
        <w:pStyle w:val="NormalWeb"/>
        <w:jc w:val="both"/>
        <w:rPr>
          <w:b/>
          <w:color w:val="000000"/>
          <w:szCs w:val="32"/>
        </w:rPr>
      </w:pPr>
      <w:r w:rsidRPr="00AE7599">
        <w:rPr>
          <w:b/>
          <w:color w:val="000000"/>
          <w:szCs w:val="32"/>
        </w:rPr>
        <w:t>Conteúdo para as provas de professor SOCIOLOGIA, ensino médio: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890"/>
      </w:tblGrid>
      <w:tr w:rsidR="004A46E5" w:rsidRPr="0013285E" w:rsidTr="00E813A9">
        <w:tc>
          <w:tcPr>
            <w:tcW w:w="4889" w:type="dxa"/>
          </w:tcPr>
          <w:p w:rsidR="004A46E5" w:rsidRPr="0013285E" w:rsidRDefault="004A46E5" w:rsidP="00E813A9">
            <w:pPr>
              <w:pStyle w:val="NormalWeb"/>
              <w:jc w:val="both"/>
              <w:rPr>
                <w:color w:val="000000"/>
              </w:rPr>
            </w:pPr>
            <w:r w:rsidRPr="0013285E">
              <w:rPr>
                <w:color w:val="000000"/>
              </w:rPr>
              <w:t>CONHECIMENTO ESPECIFICO</w:t>
            </w:r>
          </w:p>
        </w:tc>
        <w:tc>
          <w:tcPr>
            <w:tcW w:w="4890" w:type="dxa"/>
          </w:tcPr>
          <w:p w:rsidR="004A46E5" w:rsidRPr="0013285E" w:rsidRDefault="004A46E5" w:rsidP="00E813A9">
            <w:pPr>
              <w:pStyle w:val="NormalWeb"/>
              <w:jc w:val="both"/>
              <w:rPr>
                <w:color w:val="000000"/>
              </w:rPr>
            </w:pPr>
            <w:r w:rsidRPr="0013285E">
              <w:rPr>
                <w:color w:val="000000"/>
                <w:szCs w:val="22"/>
              </w:rPr>
              <w:t xml:space="preserve"> </w:t>
            </w:r>
            <w:r w:rsidRPr="0013285E">
              <w:rPr>
                <w:color w:val="000000"/>
              </w:rPr>
              <w:t>O SURGIMENTO DO PENSAMENTO SOCIOLÓGICO: CONCEITO DE SOCIOLOGIA E DE SOCIEDADE; A ESTRUTURA DA SOCIEDADE: INFRA E SUPERESTRUTURA; OS PENSADORES SOCIAIS ;DEMOCRATIZAÇÃO DA SOCIEDADE; MOVIMENTOS SOCIAIS – FORMAS DE ORGANIZAÇÃO DA SOCIEDADE: A ESCOLA NA SOCIEDADE DE CLASSES, A ESCOLA PÚBLICA, DEMOCRÁTICA E DE QUALIDADE SOCIAL</w:t>
            </w:r>
          </w:p>
        </w:tc>
      </w:tr>
    </w:tbl>
    <w:p w:rsidR="004A46E5" w:rsidRDefault="004A46E5" w:rsidP="00DC110D">
      <w:pPr>
        <w:pStyle w:val="NormalWeb"/>
        <w:jc w:val="both"/>
        <w:rPr>
          <w:b/>
          <w:color w:val="000000"/>
          <w:szCs w:val="32"/>
        </w:rPr>
      </w:pPr>
      <w:r w:rsidRPr="00AE7599">
        <w:rPr>
          <w:b/>
          <w:color w:val="000000"/>
          <w:szCs w:val="32"/>
        </w:rPr>
        <w:t>Conteúdo para as provas de professor BIOLOGIA, ensino médio: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890"/>
      </w:tblGrid>
      <w:tr w:rsidR="004A46E5" w:rsidRPr="0013285E" w:rsidTr="00E813A9">
        <w:tc>
          <w:tcPr>
            <w:tcW w:w="4889" w:type="dxa"/>
          </w:tcPr>
          <w:p w:rsidR="004A46E5" w:rsidRPr="0013285E" w:rsidRDefault="004A46E5" w:rsidP="00E813A9">
            <w:pPr>
              <w:pStyle w:val="NormalWeb"/>
              <w:jc w:val="both"/>
              <w:rPr>
                <w:color w:val="000000"/>
              </w:rPr>
            </w:pPr>
            <w:r w:rsidRPr="0013285E">
              <w:rPr>
                <w:color w:val="000000"/>
              </w:rPr>
              <w:t>CONHECIMENTO ESPECIFICO</w:t>
            </w:r>
          </w:p>
        </w:tc>
        <w:tc>
          <w:tcPr>
            <w:tcW w:w="4890" w:type="dxa"/>
          </w:tcPr>
          <w:p w:rsidR="004A46E5" w:rsidRPr="0013285E" w:rsidRDefault="004A46E5" w:rsidP="00E813A9">
            <w:pPr>
              <w:pStyle w:val="NormalWeb"/>
              <w:jc w:val="both"/>
              <w:rPr>
                <w:color w:val="000000"/>
              </w:rPr>
            </w:pPr>
            <w:r w:rsidRPr="0013285E">
              <w:rPr>
                <w:color w:val="000000"/>
              </w:rPr>
              <w:t xml:space="preserve">ORIGEM DA VIDA, CITOLOGIA, HISTOLOGIA; CLASSIFICAÇÃO DOS SERES VIVOS; REPRODUÇÃO HUMANA: SEXUALIDADE E ADOLESCÊNCIA; DSTS E AIDS; GENÉTICA: PRIMEIRA E SEGUNDA LEIS DE MENDEL, TEORIA CROMOSSÔMICA DA HERANÇA, HERANÇA LIGADA AO SEXO, SISTEMA ABO, FATOR RH; </w:t>
            </w:r>
          </w:p>
          <w:p w:rsidR="004A46E5" w:rsidRPr="0013285E" w:rsidRDefault="004A46E5" w:rsidP="00E813A9">
            <w:pPr>
              <w:pStyle w:val="NormalWeb"/>
              <w:jc w:val="both"/>
              <w:rPr>
                <w:color w:val="000000"/>
              </w:rPr>
            </w:pPr>
          </w:p>
        </w:tc>
      </w:tr>
    </w:tbl>
    <w:p w:rsidR="004A46E5" w:rsidRPr="00AE7599" w:rsidRDefault="004A46E5" w:rsidP="004A46E5">
      <w:pPr>
        <w:pStyle w:val="NormalWeb"/>
        <w:jc w:val="both"/>
        <w:rPr>
          <w:b/>
          <w:color w:val="000000"/>
          <w:szCs w:val="32"/>
        </w:rPr>
      </w:pPr>
      <w:r w:rsidRPr="00AE7599">
        <w:rPr>
          <w:b/>
          <w:color w:val="000000"/>
          <w:szCs w:val="32"/>
        </w:rPr>
        <w:t>Conteúdo para as provas de professor FILOSOFIA, ensino médio: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890"/>
      </w:tblGrid>
      <w:tr w:rsidR="004A46E5" w:rsidRPr="0013285E" w:rsidTr="00E813A9">
        <w:tc>
          <w:tcPr>
            <w:tcW w:w="4889" w:type="dxa"/>
          </w:tcPr>
          <w:p w:rsidR="004A46E5" w:rsidRPr="0013285E" w:rsidRDefault="004A46E5" w:rsidP="00E813A9">
            <w:pPr>
              <w:pStyle w:val="NormalWeb"/>
              <w:jc w:val="both"/>
              <w:rPr>
                <w:color w:val="000000"/>
              </w:rPr>
            </w:pPr>
            <w:r w:rsidRPr="0013285E">
              <w:rPr>
                <w:color w:val="000000"/>
              </w:rPr>
              <w:lastRenderedPageBreak/>
              <w:t>CONHECIMENTO ESPECIFICO</w:t>
            </w:r>
          </w:p>
        </w:tc>
        <w:tc>
          <w:tcPr>
            <w:tcW w:w="4890" w:type="dxa"/>
          </w:tcPr>
          <w:p w:rsidR="004A46E5" w:rsidRPr="0013285E" w:rsidRDefault="004A46E5" w:rsidP="00E813A9">
            <w:pPr>
              <w:pStyle w:val="NormalWeb"/>
              <w:jc w:val="both"/>
              <w:rPr>
                <w:color w:val="000000"/>
              </w:rPr>
            </w:pPr>
            <w:r w:rsidRPr="0013285E">
              <w:rPr>
                <w:color w:val="000000"/>
              </w:rPr>
              <w:t>CONCEPÇÃO DE SOCIEDADE OU PROBLEMA ÉTICO-POLÍTICO: ÉTICA, POLÍTICA, MORAL, VALORES, PODER E ESTADO, LEGALIDADE E LEGITIMIDADE, LIBERDADE, IGUALDADE, JUSTIÇA, DIREITOS HUMANOS, MEIOS DE COMUNICAÇÃO DE MASSA</w:t>
            </w:r>
          </w:p>
        </w:tc>
      </w:tr>
    </w:tbl>
    <w:p w:rsidR="004A46E5" w:rsidRPr="00AE7599" w:rsidRDefault="004A46E5" w:rsidP="00DC110D">
      <w:pPr>
        <w:pStyle w:val="NormalWeb"/>
        <w:jc w:val="both"/>
        <w:rPr>
          <w:b/>
          <w:color w:val="000000"/>
          <w:szCs w:val="32"/>
        </w:rPr>
      </w:pPr>
    </w:p>
    <w:p w:rsidR="00E33DD4" w:rsidRDefault="00E33DD4" w:rsidP="00E33DD4">
      <w:pPr>
        <w:pStyle w:val="NormalWeb"/>
        <w:jc w:val="both"/>
        <w:rPr>
          <w:b/>
          <w:szCs w:val="32"/>
        </w:rPr>
      </w:pPr>
      <w:r w:rsidRPr="00171F9D">
        <w:rPr>
          <w:b/>
          <w:szCs w:val="32"/>
        </w:rPr>
        <w:t xml:space="preserve">Conteúdo </w:t>
      </w:r>
      <w:r>
        <w:rPr>
          <w:b/>
          <w:szCs w:val="32"/>
        </w:rPr>
        <w:t xml:space="preserve">específico </w:t>
      </w:r>
      <w:r w:rsidRPr="00171F9D">
        <w:rPr>
          <w:b/>
          <w:szCs w:val="32"/>
        </w:rPr>
        <w:t>para as provas de</w:t>
      </w:r>
      <w:r>
        <w:rPr>
          <w:b/>
          <w:szCs w:val="32"/>
        </w:rPr>
        <w:t xml:space="preserve"> SECRETÁRIO ESCOLAR: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836"/>
      </w:tblGrid>
      <w:tr w:rsidR="00E33DD4" w:rsidRPr="0013285E" w:rsidTr="0067234A">
        <w:tc>
          <w:tcPr>
            <w:tcW w:w="2943" w:type="dxa"/>
          </w:tcPr>
          <w:p w:rsidR="00E33DD4" w:rsidRPr="0013285E" w:rsidRDefault="00E33DD4" w:rsidP="0067234A">
            <w:pPr>
              <w:pStyle w:val="NormalWeb"/>
              <w:jc w:val="both"/>
              <w:rPr>
                <w:color w:val="000000"/>
              </w:rPr>
            </w:pPr>
            <w:r>
              <w:rPr>
                <w:color w:val="000000"/>
              </w:rPr>
              <w:t>C</w:t>
            </w:r>
            <w:r w:rsidRPr="0013285E">
              <w:rPr>
                <w:color w:val="000000"/>
              </w:rPr>
              <w:t xml:space="preserve">ONHECIMENTOS ESPECIFICOS </w:t>
            </w:r>
          </w:p>
        </w:tc>
        <w:tc>
          <w:tcPr>
            <w:tcW w:w="6836" w:type="dxa"/>
          </w:tcPr>
          <w:p w:rsidR="00E33DD4" w:rsidRPr="00FE737A" w:rsidRDefault="00E33DD4" w:rsidP="0067234A">
            <w:pPr>
              <w:autoSpaceDE w:val="0"/>
              <w:autoSpaceDN w:val="0"/>
              <w:adjustRightInd w:val="0"/>
              <w:jc w:val="both"/>
              <w:rPr>
                <w:b/>
                <w:sz w:val="22"/>
                <w:szCs w:val="22"/>
              </w:rPr>
            </w:pPr>
            <w:r w:rsidRPr="00FE737A">
              <w:rPr>
                <w:sz w:val="22"/>
                <w:szCs w:val="22"/>
              </w:rPr>
              <w:t>1. ASPECTOS POLÍTICOS, ADMINISTRATIVOS E PEDAGÓGICOS PRESENTES NO COTIDIANO ESCOLAR. 2. FUNDAMENTOS E</w:t>
            </w:r>
            <w:r>
              <w:rPr>
                <w:sz w:val="22"/>
                <w:szCs w:val="22"/>
              </w:rPr>
              <w:t xml:space="preserve"> </w:t>
            </w:r>
            <w:r w:rsidRPr="00FE737A">
              <w:rPr>
                <w:sz w:val="22"/>
                <w:szCs w:val="22"/>
              </w:rPr>
              <w:t>ESTRATÉGIAS DE GESTÃO DEMOCRÁTICA DA ESCOLA. 3. A ORGANIZAÇÃO DO TRABALHO DOS FATORES EDUCATIVOS NA</w:t>
            </w:r>
            <w:r>
              <w:rPr>
                <w:sz w:val="22"/>
                <w:szCs w:val="22"/>
              </w:rPr>
              <w:t xml:space="preserve"> </w:t>
            </w:r>
            <w:r w:rsidRPr="00FE737A">
              <w:rPr>
                <w:sz w:val="22"/>
                <w:szCs w:val="22"/>
              </w:rPr>
              <w:t>ESCOLA. 4. QUESTÕES LEGAIS E POLÍTICAS NA ORGANIZAÇÃO PEDAGÓGICA E ADMINISTRATIVA DA ESCOLA BÁSICA</w:t>
            </w:r>
            <w:r>
              <w:rPr>
                <w:sz w:val="22"/>
                <w:szCs w:val="22"/>
              </w:rPr>
              <w:t xml:space="preserve"> </w:t>
            </w:r>
            <w:r w:rsidRPr="00FE737A">
              <w:rPr>
                <w:sz w:val="22"/>
                <w:szCs w:val="22"/>
              </w:rPr>
              <w:t>BRASILEIRA. 5. CONTRIBUIÇÃO DA AVALIAÇÃO DO PROJETO POLÍTICO-PEDAGÓGICO NA ORGANIZAÇÃO DO TRABALHO NA ESCOLA.</w:t>
            </w:r>
            <w:r>
              <w:rPr>
                <w:sz w:val="22"/>
                <w:szCs w:val="22"/>
              </w:rPr>
              <w:t xml:space="preserve"> </w:t>
            </w:r>
            <w:r w:rsidRPr="00FE737A">
              <w:rPr>
                <w:sz w:val="22"/>
                <w:szCs w:val="22"/>
              </w:rPr>
              <w:t xml:space="preserve">6. A ORGANIZAÇÃO DO TRABALHO DOS PROFESSORES NO CONTEXTO DA ESCOLA PUBLICA ATUAL. 7. ATUAÇÃO DO </w:t>
            </w:r>
            <w:r>
              <w:rPr>
                <w:sz w:val="22"/>
                <w:szCs w:val="22"/>
              </w:rPr>
              <w:t>SECRETÁRIO ESCOLAR</w:t>
            </w:r>
            <w:r w:rsidRPr="00FE737A">
              <w:rPr>
                <w:sz w:val="22"/>
                <w:szCs w:val="22"/>
              </w:rPr>
              <w:t xml:space="preserve">. 20. ATRIBUIÇÕES DO </w:t>
            </w:r>
            <w:r>
              <w:rPr>
                <w:sz w:val="22"/>
                <w:szCs w:val="22"/>
              </w:rPr>
              <w:t>SECRETÁRIO ESCOLAR</w:t>
            </w:r>
            <w:r w:rsidRPr="00FE737A">
              <w:rPr>
                <w:sz w:val="22"/>
                <w:szCs w:val="22"/>
              </w:rPr>
              <w:t>.</w:t>
            </w:r>
          </w:p>
          <w:p w:rsidR="00E33DD4" w:rsidRPr="0013285E" w:rsidRDefault="00E33DD4" w:rsidP="0067234A">
            <w:pPr>
              <w:autoSpaceDE w:val="0"/>
              <w:autoSpaceDN w:val="0"/>
              <w:adjustRightInd w:val="0"/>
              <w:jc w:val="both"/>
              <w:rPr>
                <w:color w:val="000000"/>
              </w:rPr>
            </w:pPr>
          </w:p>
        </w:tc>
      </w:tr>
    </w:tbl>
    <w:p w:rsidR="00E33DD4" w:rsidRPr="00904D29" w:rsidRDefault="00E33DD4" w:rsidP="00E33DD4">
      <w:pPr>
        <w:pStyle w:val="NormalWeb"/>
        <w:jc w:val="both"/>
        <w:rPr>
          <w:b/>
        </w:rPr>
      </w:pPr>
    </w:p>
    <w:p w:rsidR="001224BB" w:rsidRDefault="001224BB" w:rsidP="00E231D2">
      <w:pPr>
        <w:pStyle w:val="NormalWeb"/>
        <w:jc w:val="both"/>
        <w:rPr>
          <w:b/>
          <w:szCs w:val="32"/>
        </w:rPr>
      </w:pPr>
    </w:p>
    <w:sectPr w:rsidR="001224BB" w:rsidSect="00F1662B">
      <w:headerReference w:type="default" r:id="rId8"/>
      <w:footerReference w:type="even" r:id="rId9"/>
      <w:footerReference w:type="default" r:id="rId10"/>
      <w:pgSz w:w="11907" w:h="16840"/>
      <w:pgMar w:top="1701" w:right="850" w:bottom="1134" w:left="1418" w:header="426" w:footer="115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DC6" w:rsidRDefault="00824DC6">
      <w:r>
        <w:separator/>
      </w:r>
    </w:p>
  </w:endnote>
  <w:endnote w:type="continuationSeparator" w:id="1">
    <w:p w:rsidR="00824DC6" w:rsidRDefault="00824D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E25CDB78t00">
    <w:panose1 w:val="00000000000000000000"/>
    <w:charset w:val="00"/>
    <w:family w:val="auto"/>
    <w:notTrueType/>
    <w:pitch w:val="default"/>
    <w:sig w:usb0="00000003" w:usb1="00000000" w:usb2="00000000" w:usb3="00000000" w:csb0="00000001" w:csb1="00000000"/>
  </w:font>
  <w:font w:name="Ottaw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C7F" w:rsidRDefault="00B03461">
    <w:pPr>
      <w:pStyle w:val="Rodap"/>
      <w:framePr w:wrap="around" w:vAnchor="text" w:hAnchor="margin" w:xAlign="right" w:y="1"/>
      <w:rPr>
        <w:rStyle w:val="Nmerodepgina"/>
      </w:rPr>
    </w:pPr>
    <w:r>
      <w:rPr>
        <w:rStyle w:val="Nmerodepgina"/>
      </w:rPr>
      <w:fldChar w:fldCharType="begin"/>
    </w:r>
    <w:r w:rsidR="00473C7F">
      <w:rPr>
        <w:rStyle w:val="Nmerodepgina"/>
      </w:rPr>
      <w:instrText xml:space="preserve">PAGE  </w:instrText>
    </w:r>
    <w:r>
      <w:rPr>
        <w:rStyle w:val="Nmerodepgina"/>
      </w:rPr>
      <w:fldChar w:fldCharType="separate"/>
    </w:r>
    <w:r w:rsidR="00473C7F">
      <w:rPr>
        <w:rStyle w:val="Nmerodepgina"/>
        <w:noProof/>
      </w:rPr>
      <w:t>4</w:t>
    </w:r>
    <w:r>
      <w:rPr>
        <w:rStyle w:val="Nmerodepgina"/>
      </w:rPr>
      <w:fldChar w:fldCharType="end"/>
    </w:r>
  </w:p>
  <w:p w:rsidR="00473C7F" w:rsidRDefault="00473C7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C7F" w:rsidRDefault="00B03461">
    <w:pPr>
      <w:pStyle w:val="Rodap"/>
      <w:framePr w:wrap="around" w:vAnchor="text" w:hAnchor="margin" w:xAlign="right" w:y="1"/>
      <w:rPr>
        <w:rStyle w:val="Nmerodepgina"/>
      </w:rPr>
    </w:pPr>
    <w:r>
      <w:rPr>
        <w:rStyle w:val="Nmerodepgina"/>
      </w:rPr>
      <w:fldChar w:fldCharType="begin"/>
    </w:r>
    <w:r w:rsidR="00473C7F">
      <w:rPr>
        <w:rStyle w:val="Nmerodepgina"/>
      </w:rPr>
      <w:instrText xml:space="preserve">PAGE  </w:instrText>
    </w:r>
    <w:r>
      <w:rPr>
        <w:rStyle w:val="Nmerodepgina"/>
      </w:rPr>
      <w:fldChar w:fldCharType="separate"/>
    </w:r>
    <w:r w:rsidR="009A04F6">
      <w:rPr>
        <w:rStyle w:val="Nmerodepgina"/>
        <w:noProof/>
      </w:rPr>
      <w:t>1</w:t>
    </w:r>
    <w:r>
      <w:rPr>
        <w:rStyle w:val="Nmerodepgina"/>
      </w:rPr>
      <w:fldChar w:fldCharType="end"/>
    </w:r>
  </w:p>
  <w:p w:rsidR="00473C7F" w:rsidRDefault="00473C7F" w:rsidP="00F1662B">
    <w:pPr>
      <w:pStyle w:val="Rodap"/>
      <w:framePr w:wrap="around" w:vAnchor="text" w:hAnchor="margin" w:xAlign="right" w:y="1"/>
      <w:jc w:val="right"/>
      <w:rPr>
        <w:rStyle w:val="Nmerodepgina"/>
      </w:rPr>
    </w:pPr>
  </w:p>
  <w:p w:rsidR="00473C7F" w:rsidRDefault="00473C7F" w:rsidP="00F1662B">
    <w:pPr>
      <w:pStyle w:val="Rodap"/>
      <w:framePr w:wrap="around" w:vAnchor="text" w:hAnchor="margin" w:xAlign="right" w:y="1"/>
      <w:jc w:val="right"/>
      <w:rPr>
        <w:rStyle w:val="Nmerodepgina"/>
      </w:rPr>
    </w:pPr>
    <w:r w:rsidRPr="006060BC">
      <w:rPr>
        <w:rStyle w:val="Nmerodepgina"/>
      </w:rPr>
      <w:t xml:space="preserve">Página </w:t>
    </w:r>
    <w:r w:rsidR="00B03461" w:rsidRPr="006060BC">
      <w:rPr>
        <w:rStyle w:val="Nmerodepgina"/>
      </w:rPr>
      <w:fldChar w:fldCharType="begin"/>
    </w:r>
    <w:r w:rsidRPr="006060BC">
      <w:rPr>
        <w:rStyle w:val="Nmerodepgina"/>
      </w:rPr>
      <w:instrText xml:space="preserve"> PAGE </w:instrText>
    </w:r>
    <w:r w:rsidR="00B03461" w:rsidRPr="006060BC">
      <w:rPr>
        <w:rStyle w:val="Nmerodepgina"/>
      </w:rPr>
      <w:fldChar w:fldCharType="separate"/>
    </w:r>
    <w:r w:rsidR="009A04F6">
      <w:rPr>
        <w:rStyle w:val="Nmerodepgina"/>
        <w:noProof/>
      </w:rPr>
      <w:t>1</w:t>
    </w:r>
    <w:r w:rsidR="00B03461" w:rsidRPr="006060BC">
      <w:rPr>
        <w:rStyle w:val="Nmerodepgina"/>
      </w:rPr>
      <w:fldChar w:fldCharType="end"/>
    </w:r>
    <w:r w:rsidRPr="006060BC">
      <w:rPr>
        <w:rStyle w:val="Nmerodepgina"/>
      </w:rPr>
      <w:t xml:space="preserve"> de </w:t>
    </w:r>
    <w:r w:rsidR="00B03461" w:rsidRPr="006060BC">
      <w:rPr>
        <w:rStyle w:val="Nmerodepgina"/>
      </w:rPr>
      <w:fldChar w:fldCharType="begin"/>
    </w:r>
    <w:r w:rsidRPr="006060BC">
      <w:rPr>
        <w:rStyle w:val="Nmerodepgina"/>
      </w:rPr>
      <w:instrText xml:space="preserve"> NUMPAGES </w:instrText>
    </w:r>
    <w:r w:rsidR="00B03461" w:rsidRPr="006060BC">
      <w:rPr>
        <w:rStyle w:val="Nmerodepgina"/>
      </w:rPr>
      <w:fldChar w:fldCharType="separate"/>
    </w:r>
    <w:r w:rsidR="009A04F6">
      <w:rPr>
        <w:rStyle w:val="Nmerodepgina"/>
        <w:noProof/>
      </w:rPr>
      <w:t>27</w:t>
    </w:r>
    <w:r w:rsidR="00B03461" w:rsidRPr="006060BC">
      <w:rPr>
        <w:rStyle w:val="Nmerodepgina"/>
      </w:rPr>
      <w:fldChar w:fldCharType="end"/>
    </w:r>
  </w:p>
  <w:p w:rsidR="00473C7F" w:rsidRDefault="00B03461">
    <w:pPr>
      <w:framePr w:w="9216" w:h="379" w:wrap="notBeside" w:vAnchor="text" w:hAnchor="text" w:x="-259" w:y="-39"/>
      <w:ind w:right="360"/>
    </w:pPr>
    <w:r>
      <w:pict>
        <v:group id="_x0000_s1027" editas="canvas" style="width:462pt;height:18.75pt;mso-position-horizontal-relative:char;mso-position-vertical-relative:line" coordsize="9240,37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width:9240;height:375" o:preferrelative="f">
            <v:fill o:detectmouseclick="t"/>
            <v:path o:extrusionok="t" o:connecttype="none"/>
            <o:lock v:ext="edit" text="t"/>
          </v:shape>
          <v:rect id="_x0000_s1028" style="position:absolute;left:25;top:95;width:9206;height:276;mso-wrap-style:none" filled="f" stroked="f">
            <v:textbox style="mso-fit-shape-to-text:t" inset="0,0,0,0">
              <w:txbxContent>
                <w:p w:rsidR="00522F3A" w:rsidRPr="00522F3A" w:rsidRDefault="00522F3A">
                  <w:pPr>
                    <w:rPr>
                      <w:color w:val="FF0000"/>
                    </w:rPr>
                  </w:pPr>
                  <w:r w:rsidRPr="005F704B">
                    <w:rPr>
                      <w:rFonts w:ascii="Ottawa" w:hAnsi="Ottawa" w:cs="Ottawa"/>
                      <w:color w:val="FF0000"/>
                      <w:sz w:val="24"/>
                      <w:szCs w:val="24"/>
                    </w:rPr>
                    <w:t>Rua João Assink, 322  CEP 88.538-000  Bocaina do Sul  SC  Tel/fax (0**49) 228-0047</w:t>
                  </w:r>
                </w:p>
              </w:txbxContent>
            </v:textbox>
          </v:rect>
          <v:line id="_x0000_s1029" style="position:absolute" from="25,24" to="9215,25" strokecolor="#29166f" strokeweight="0"/>
          <w10:wrap type="none"/>
          <w10:anchorlock/>
        </v:group>
      </w:pict>
    </w:r>
  </w:p>
  <w:p w:rsidR="00473C7F" w:rsidRDefault="00473C7F">
    <w:pPr>
      <w:pStyle w:val="Rodap"/>
      <w:widowControl/>
      <w:rPr>
        <w:rFonts w:ascii="Ottawa" w:hAnsi="Ottaw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DC6" w:rsidRDefault="00824DC6">
      <w:r>
        <w:separator/>
      </w:r>
    </w:p>
  </w:footnote>
  <w:footnote w:type="continuationSeparator" w:id="1">
    <w:p w:rsidR="00824DC6" w:rsidRDefault="00824D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C7F" w:rsidRDefault="00473C7F" w:rsidP="00F1662B">
    <w:pPr>
      <w:framePr w:w="9907" w:h="1671" w:hRule="exact" w:wrap="notBeside" w:vAnchor="text" w:hAnchor="text" w:x="-259" w:y="-140"/>
    </w:pPr>
  </w:p>
  <w:p w:rsidR="00522F3A" w:rsidRPr="006610BC" w:rsidRDefault="00522F3A" w:rsidP="00522F3A">
    <w:pPr>
      <w:pStyle w:val="Cabealho"/>
      <w:framePr w:w="9907" w:h="1671" w:hRule="exact" w:wrap="notBeside" w:vAnchor="text" w:hAnchor="text" w:x="-259" w:y="-140"/>
      <w:rPr>
        <w:b/>
        <w:color w:val="FF0000"/>
        <w:sz w:val="44"/>
        <w:szCs w:val="44"/>
      </w:rPr>
    </w:pPr>
    <w:r>
      <w:rPr>
        <w:noProof/>
      </w:rPr>
      <w:drawing>
        <wp:anchor distT="0" distB="0" distL="114300" distR="114300" simplePos="0" relativeHeight="251659264" behindDoc="1" locked="0" layoutInCell="1" allowOverlap="1">
          <wp:simplePos x="0" y="0"/>
          <wp:positionH relativeFrom="column">
            <wp:posOffset>3810</wp:posOffset>
          </wp:positionH>
          <wp:positionV relativeFrom="paragraph">
            <wp:posOffset>-60960</wp:posOffset>
          </wp:positionV>
          <wp:extent cx="951865" cy="609600"/>
          <wp:effectExtent l="0" t="0" r="0" b="0"/>
          <wp:wrapThrough wrapText="right">
            <wp:wrapPolygon edited="0">
              <wp:start x="0" y="0"/>
              <wp:lineTo x="0" y="20925"/>
              <wp:lineTo x="21182" y="20925"/>
              <wp:lineTo x="21182" y="0"/>
              <wp:lineTo x="0" y="0"/>
            </wp:wrapPolygon>
          </wp:wrapThrough>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ira-bocaina.gif"/>
                  <pic:cNvPicPr preferRelativeResize="0"/>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51865" cy="609600"/>
                  </a:xfrm>
                  <a:prstGeom prst="rect">
                    <a:avLst/>
                  </a:prstGeom>
                </pic:spPr>
              </pic:pic>
            </a:graphicData>
          </a:graphic>
        </wp:anchor>
      </w:drawing>
    </w:r>
    <w:r>
      <w:t xml:space="preserve">                                     </w:t>
    </w:r>
    <w:r w:rsidRPr="006610BC">
      <w:rPr>
        <w:b/>
        <w:color w:val="FF0000"/>
        <w:sz w:val="44"/>
        <w:szCs w:val="44"/>
      </w:rPr>
      <w:t>Prefeitura Municipal de Bocaina do Sul</w:t>
    </w:r>
  </w:p>
  <w:p w:rsidR="00473C7F" w:rsidRDefault="00522F3A" w:rsidP="00522F3A">
    <w:pPr>
      <w:framePr w:w="9907" w:h="1671" w:hRule="exact" w:wrap="notBeside" w:vAnchor="text" w:hAnchor="text" w:x="-259" w:y="-140"/>
    </w:pPr>
    <w:r>
      <w:t xml:space="preserve">                                                                                              </w:t>
    </w:r>
    <w:r w:rsidRPr="006610BC">
      <w:rPr>
        <w:b/>
        <w:sz w:val="40"/>
        <w:szCs w:val="40"/>
      </w:rPr>
      <w:t xml:space="preserve"> </w:t>
    </w:r>
    <w:r>
      <w:rPr>
        <w:b/>
        <w:sz w:val="40"/>
        <w:szCs w:val="40"/>
      </w:rPr>
      <w:t xml:space="preserve">     </w:t>
    </w:r>
    <w:r w:rsidRPr="006610BC">
      <w:rPr>
        <w:b/>
        <w:color w:val="FF0000"/>
        <w:sz w:val="36"/>
        <w:szCs w:val="36"/>
      </w:rPr>
      <w:t>Estado de Santa Catarina</w:t>
    </w:r>
  </w:p>
  <w:p w:rsidR="00473C7F" w:rsidRDefault="00473C7F" w:rsidP="00F1662B">
    <w:pPr>
      <w:framePr w:w="9907" w:h="1671" w:hRule="exact" w:wrap="notBeside" w:vAnchor="text" w:hAnchor="text" w:x="-259" w:y="-140"/>
    </w:pPr>
  </w:p>
  <w:p w:rsidR="00473C7F" w:rsidRDefault="00473C7F" w:rsidP="00F1662B">
    <w:pPr>
      <w:framePr w:w="9907" w:h="1671" w:hRule="exact" w:wrap="notBeside" w:vAnchor="text" w:hAnchor="text" w:x="-259" w:y="-140"/>
    </w:pPr>
  </w:p>
  <w:p w:rsidR="00473C7F" w:rsidRDefault="00473C7F" w:rsidP="00F1662B">
    <w:pPr>
      <w:framePr w:w="9907" w:h="1671" w:hRule="exact" w:wrap="notBeside" w:vAnchor="text" w:hAnchor="text" w:x="-259" w:y="-140"/>
    </w:pPr>
  </w:p>
  <w:p w:rsidR="00473C7F" w:rsidRDefault="00473C7F" w:rsidP="00F1662B">
    <w:pPr>
      <w:framePr w:w="9907" w:h="1671" w:hRule="exact" w:wrap="notBeside" w:vAnchor="text" w:hAnchor="text" w:x="-259" w:y="-140"/>
    </w:pPr>
  </w:p>
  <w:p w:rsidR="00473C7F" w:rsidRDefault="00473C7F">
    <w:pPr>
      <w:pStyle w:val="Cabealho"/>
      <w:widowControl/>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D75C2"/>
    <w:multiLevelType w:val="hybridMultilevel"/>
    <w:tmpl w:val="F9F250D6"/>
    <w:lvl w:ilvl="0" w:tplc="74B82F96">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
    <w:nsid w:val="18A76FA1"/>
    <w:multiLevelType w:val="hybridMultilevel"/>
    <w:tmpl w:val="3F04D8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13B09DC"/>
    <w:multiLevelType w:val="multilevel"/>
    <w:tmpl w:val="F79E04A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9D151A6"/>
    <w:multiLevelType w:val="multilevel"/>
    <w:tmpl w:val="43C68406"/>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C4F3DB2"/>
    <w:multiLevelType w:val="hybridMultilevel"/>
    <w:tmpl w:val="3F04D8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D2E4083"/>
    <w:multiLevelType w:val="hybridMultilevel"/>
    <w:tmpl w:val="FA6212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D2E479F"/>
    <w:multiLevelType w:val="multilevel"/>
    <w:tmpl w:val="D94021D8"/>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6"/>
  </w:num>
  <w:num w:numId="3">
    <w:abstractNumId w:val="3"/>
  </w:num>
  <w:num w:numId="4">
    <w:abstractNumId w:val="2"/>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12290">
      <o:colormenu v:ext="edit" strokecolor="none"/>
    </o:shapedefaults>
    <o:shapelayout v:ext="edit">
      <o:idmap v:ext="edit" data="1"/>
    </o:shapelayout>
  </w:hdrShapeDefaults>
  <w:footnotePr>
    <w:footnote w:id="0"/>
    <w:footnote w:id="1"/>
  </w:footnotePr>
  <w:endnotePr>
    <w:endnote w:id="0"/>
    <w:endnote w:id="1"/>
  </w:endnotePr>
  <w:compat/>
  <w:rsids>
    <w:rsidRoot w:val="00F1662B"/>
    <w:rsid w:val="00014961"/>
    <w:rsid w:val="00016CCA"/>
    <w:rsid w:val="00020E68"/>
    <w:rsid w:val="00025F08"/>
    <w:rsid w:val="00027977"/>
    <w:rsid w:val="000323B6"/>
    <w:rsid w:val="00032572"/>
    <w:rsid w:val="00040D25"/>
    <w:rsid w:val="00043622"/>
    <w:rsid w:val="00057989"/>
    <w:rsid w:val="00061574"/>
    <w:rsid w:val="0006442A"/>
    <w:rsid w:val="00071F44"/>
    <w:rsid w:val="0007540D"/>
    <w:rsid w:val="0008468D"/>
    <w:rsid w:val="00085E85"/>
    <w:rsid w:val="0009230C"/>
    <w:rsid w:val="000B47FA"/>
    <w:rsid w:val="000C68A1"/>
    <w:rsid w:val="000C68BA"/>
    <w:rsid w:val="000C69D8"/>
    <w:rsid w:val="000D0099"/>
    <w:rsid w:val="000D504F"/>
    <w:rsid w:val="000E2EF5"/>
    <w:rsid w:val="000E6B4D"/>
    <w:rsid w:val="000F0725"/>
    <w:rsid w:val="000F1515"/>
    <w:rsid w:val="00103136"/>
    <w:rsid w:val="00112BA3"/>
    <w:rsid w:val="00120ACF"/>
    <w:rsid w:val="001224BB"/>
    <w:rsid w:val="0012374F"/>
    <w:rsid w:val="00123CB9"/>
    <w:rsid w:val="0013285E"/>
    <w:rsid w:val="001407BC"/>
    <w:rsid w:val="00140D34"/>
    <w:rsid w:val="0014256F"/>
    <w:rsid w:val="001466BA"/>
    <w:rsid w:val="001533D9"/>
    <w:rsid w:val="0015393F"/>
    <w:rsid w:val="001550F4"/>
    <w:rsid w:val="001551E6"/>
    <w:rsid w:val="00165004"/>
    <w:rsid w:val="00165347"/>
    <w:rsid w:val="00166CCB"/>
    <w:rsid w:val="00171F9D"/>
    <w:rsid w:val="00180F3E"/>
    <w:rsid w:val="00187825"/>
    <w:rsid w:val="00187E08"/>
    <w:rsid w:val="00194ED5"/>
    <w:rsid w:val="0019531C"/>
    <w:rsid w:val="001A11B6"/>
    <w:rsid w:val="001B20C0"/>
    <w:rsid w:val="001C2E0D"/>
    <w:rsid w:val="001D3F30"/>
    <w:rsid w:val="001D4376"/>
    <w:rsid w:val="001D672A"/>
    <w:rsid w:val="001D753C"/>
    <w:rsid w:val="001E554E"/>
    <w:rsid w:val="001F71F6"/>
    <w:rsid w:val="001F7642"/>
    <w:rsid w:val="002105DB"/>
    <w:rsid w:val="0022779A"/>
    <w:rsid w:val="00227E7D"/>
    <w:rsid w:val="0023122F"/>
    <w:rsid w:val="00236669"/>
    <w:rsid w:val="00243D77"/>
    <w:rsid w:val="00261C8F"/>
    <w:rsid w:val="0026382F"/>
    <w:rsid w:val="00265A39"/>
    <w:rsid w:val="002676F2"/>
    <w:rsid w:val="00273A30"/>
    <w:rsid w:val="0028061C"/>
    <w:rsid w:val="002849C7"/>
    <w:rsid w:val="0029200B"/>
    <w:rsid w:val="002949DB"/>
    <w:rsid w:val="00294B37"/>
    <w:rsid w:val="00294FEC"/>
    <w:rsid w:val="002A1304"/>
    <w:rsid w:val="002A20B1"/>
    <w:rsid w:val="002B29FA"/>
    <w:rsid w:val="002C33DB"/>
    <w:rsid w:val="002D0F79"/>
    <w:rsid w:val="002D708E"/>
    <w:rsid w:val="002D7784"/>
    <w:rsid w:val="002E2684"/>
    <w:rsid w:val="002E69D1"/>
    <w:rsid w:val="002F031B"/>
    <w:rsid w:val="002F0F31"/>
    <w:rsid w:val="0030316F"/>
    <w:rsid w:val="00305B31"/>
    <w:rsid w:val="00311F6F"/>
    <w:rsid w:val="003165E0"/>
    <w:rsid w:val="00350604"/>
    <w:rsid w:val="00354ACB"/>
    <w:rsid w:val="00355843"/>
    <w:rsid w:val="0036101A"/>
    <w:rsid w:val="00364422"/>
    <w:rsid w:val="003710CB"/>
    <w:rsid w:val="00374DE3"/>
    <w:rsid w:val="00376285"/>
    <w:rsid w:val="0037753D"/>
    <w:rsid w:val="0038039C"/>
    <w:rsid w:val="0039599E"/>
    <w:rsid w:val="003A2F48"/>
    <w:rsid w:val="003A3C7E"/>
    <w:rsid w:val="003A5AE9"/>
    <w:rsid w:val="003A6AEE"/>
    <w:rsid w:val="003B3864"/>
    <w:rsid w:val="003B5159"/>
    <w:rsid w:val="003B6491"/>
    <w:rsid w:val="003B65A0"/>
    <w:rsid w:val="003C1B3D"/>
    <w:rsid w:val="003E251F"/>
    <w:rsid w:val="003E5AEE"/>
    <w:rsid w:val="003E60EA"/>
    <w:rsid w:val="003F0860"/>
    <w:rsid w:val="00401B4E"/>
    <w:rsid w:val="0040221A"/>
    <w:rsid w:val="0040442B"/>
    <w:rsid w:val="00406F3F"/>
    <w:rsid w:val="00414013"/>
    <w:rsid w:val="0041702C"/>
    <w:rsid w:val="00424778"/>
    <w:rsid w:val="00424A97"/>
    <w:rsid w:val="00427506"/>
    <w:rsid w:val="00432DAC"/>
    <w:rsid w:val="00440ECA"/>
    <w:rsid w:val="004503F8"/>
    <w:rsid w:val="00450C8A"/>
    <w:rsid w:val="00456590"/>
    <w:rsid w:val="00456A41"/>
    <w:rsid w:val="00463A4D"/>
    <w:rsid w:val="00471C81"/>
    <w:rsid w:val="0047325A"/>
    <w:rsid w:val="00473C7F"/>
    <w:rsid w:val="004850D2"/>
    <w:rsid w:val="00491217"/>
    <w:rsid w:val="00494451"/>
    <w:rsid w:val="004A46E5"/>
    <w:rsid w:val="004A5E4B"/>
    <w:rsid w:val="004D5518"/>
    <w:rsid w:val="004E6D50"/>
    <w:rsid w:val="004F4C15"/>
    <w:rsid w:val="00503490"/>
    <w:rsid w:val="00504221"/>
    <w:rsid w:val="00517EA1"/>
    <w:rsid w:val="00522F3A"/>
    <w:rsid w:val="00524DCA"/>
    <w:rsid w:val="00531F66"/>
    <w:rsid w:val="00532FE6"/>
    <w:rsid w:val="005449FB"/>
    <w:rsid w:val="00554CD0"/>
    <w:rsid w:val="005635F7"/>
    <w:rsid w:val="00572B1D"/>
    <w:rsid w:val="00580B9D"/>
    <w:rsid w:val="005859A0"/>
    <w:rsid w:val="00591E3D"/>
    <w:rsid w:val="005960DC"/>
    <w:rsid w:val="00597988"/>
    <w:rsid w:val="005A0F1C"/>
    <w:rsid w:val="005A3DEF"/>
    <w:rsid w:val="005A627D"/>
    <w:rsid w:val="005A746E"/>
    <w:rsid w:val="005B0288"/>
    <w:rsid w:val="005C01E4"/>
    <w:rsid w:val="005C030D"/>
    <w:rsid w:val="005C1A5B"/>
    <w:rsid w:val="005C4A1E"/>
    <w:rsid w:val="005C6354"/>
    <w:rsid w:val="005D0877"/>
    <w:rsid w:val="005D213A"/>
    <w:rsid w:val="005D7AF4"/>
    <w:rsid w:val="005E159D"/>
    <w:rsid w:val="005E4E4C"/>
    <w:rsid w:val="005E5590"/>
    <w:rsid w:val="005F5399"/>
    <w:rsid w:val="005F704B"/>
    <w:rsid w:val="00602719"/>
    <w:rsid w:val="00610526"/>
    <w:rsid w:val="00610E9C"/>
    <w:rsid w:val="00617661"/>
    <w:rsid w:val="0062380B"/>
    <w:rsid w:val="00624B75"/>
    <w:rsid w:val="00625CD0"/>
    <w:rsid w:val="00636A24"/>
    <w:rsid w:val="006433F2"/>
    <w:rsid w:val="00647161"/>
    <w:rsid w:val="00654D00"/>
    <w:rsid w:val="0066105E"/>
    <w:rsid w:val="0066784C"/>
    <w:rsid w:val="00674581"/>
    <w:rsid w:val="00690212"/>
    <w:rsid w:val="00690A6C"/>
    <w:rsid w:val="00696D68"/>
    <w:rsid w:val="006A71CD"/>
    <w:rsid w:val="006B137F"/>
    <w:rsid w:val="006B31DC"/>
    <w:rsid w:val="006B6449"/>
    <w:rsid w:val="006C4C92"/>
    <w:rsid w:val="006D13AE"/>
    <w:rsid w:val="006D496F"/>
    <w:rsid w:val="006D6578"/>
    <w:rsid w:val="006E10BA"/>
    <w:rsid w:val="006E23A4"/>
    <w:rsid w:val="006E5519"/>
    <w:rsid w:val="006F0DAA"/>
    <w:rsid w:val="00707887"/>
    <w:rsid w:val="007110E4"/>
    <w:rsid w:val="00712EF3"/>
    <w:rsid w:val="00716151"/>
    <w:rsid w:val="007168D7"/>
    <w:rsid w:val="00722AFA"/>
    <w:rsid w:val="007259D3"/>
    <w:rsid w:val="007371E3"/>
    <w:rsid w:val="00740CE2"/>
    <w:rsid w:val="007440EC"/>
    <w:rsid w:val="007477D3"/>
    <w:rsid w:val="00750130"/>
    <w:rsid w:val="00754F38"/>
    <w:rsid w:val="007575FB"/>
    <w:rsid w:val="00771B0E"/>
    <w:rsid w:val="00783AB5"/>
    <w:rsid w:val="00783F23"/>
    <w:rsid w:val="00784EFC"/>
    <w:rsid w:val="00786A9D"/>
    <w:rsid w:val="007962FD"/>
    <w:rsid w:val="00796D36"/>
    <w:rsid w:val="007A0588"/>
    <w:rsid w:val="007A6C71"/>
    <w:rsid w:val="007A7472"/>
    <w:rsid w:val="007B70A1"/>
    <w:rsid w:val="007C0516"/>
    <w:rsid w:val="007C08E4"/>
    <w:rsid w:val="007C46B8"/>
    <w:rsid w:val="007D0AFF"/>
    <w:rsid w:val="007E13AF"/>
    <w:rsid w:val="007E20B0"/>
    <w:rsid w:val="007F219F"/>
    <w:rsid w:val="007F73EC"/>
    <w:rsid w:val="007F7E74"/>
    <w:rsid w:val="0080312E"/>
    <w:rsid w:val="008104FE"/>
    <w:rsid w:val="0081073B"/>
    <w:rsid w:val="00811BE8"/>
    <w:rsid w:val="00812AD1"/>
    <w:rsid w:val="00820E96"/>
    <w:rsid w:val="0082334B"/>
    <w:rsid w:val="00823AB5"/>
    <w:rsid w:val="00824DC6"/>
    <w:rsid w:val="00846C3C"/>
    <w:rsid w:val="00856B04"/>
    <w:rsid w:val="00856FB2"/>
    <w:rsid w:val="00862A9C"/>
    <w:rsid w:val="00866740"/>
    <w:rsid w:val="00873FFC"/>
    <w:rsid w:val="00881329"/>
    <w:rsid w:val="00885BEB"/>
    <w:rsid w:val="00891079"/>
    <w:rsid w:val="0089792A"/>
    <w:rsid w:val="008A0BB9"/>
    <w:rsid w:val="008B278A"/>
    <w:rsid w:val="008B41F4"/>
    <w:rsid w:val="008B4B9D"/>
    <w:rsid w:val="008C0166"/>
    <w:rsid w:val="008C748C"/>
    <w:rsid w:val="008D39A9"/>
    <w:rsid w:val="008E2012"/>
    <w:rsid w:val="008E39C0"/>
    <w:rsid w:val="008F5AAC"/>
    <w:rsid w:val="008F7E71"/>
    <w:rsid w:val="009049F5"/>
    <w:rsid w:val="00904D29"/>
    <w:rsid w:val="00904E60"/>
    <w:rsid w:val="00907DB8"/>
    <w:rsid w:val="0091484C"/>
    <w:rsid w:val="00915B5C"/>
    <w:rsid w:val="00920662"/>
    <w:rsid w:val="00923622"/>
    <w:rsid w:val="0092427B"/>
    <w:rsid w:val="00930A79"/>
    <w:rsid w:val="00937DA7"/>
    <w:rsid w:val="00937DCD"/>
    <w:rsid w:val="009406F3"/>
    <w:rsid w:val="00945B7D"/>
    <w:rsid w:val="0094645D"/>
    <w:rsid w:val="00955AC5"/>
    <w:rsid w:val="0096408B"/>
    <w:rsid w:val="00965544"/>
    <w:rsid w:val="009708FD"/>
    <w:rsid w:val="00973BE0"/>
    <w:rsid w:val="00975E5D"/>
    <w:rsid w:val="00980B02"/>
    <w:rsid w:val="00986C61"/>
    <w:rsid w:val="00995C26"/>
    <w:rsid w:val="009A04F6"/>
    <w:rsid w:val="009A381A"/>
    <w:rsid w:val="009C170A"/>
    <w:rsid w:val="009C2636"/>
    <w:rsid w:val="009C73CE"/>
    <w:rsid w:val="009C78ED"/>
    <w:rsid w:val="009D0A89"/>
    <w:rsid w:val="009E4379"/>
    <w:rsid w:val="009F6940"/>
    <w:rsid w:val="00A05CEF"/>
    <w:rsid w:val="00A11900"/>
    <w:rsid w:val="00A12A63"/>
    <w:rsid w:val="00A202A8"/>
    <w:rsid w:val="00A241FE"/>
    <w:rsid w:val="00A31AAF"/>
    <w:rsid w:val="00A3471B"/>
    <w:rsid w:val="00A35795"/>
    <w:rsid w:val="00A40C5D"/>
    <w:rsid w:val="00A46E11"/>
    <w:rsid w:val="00A51E4E"/>
    <w:rsid w:val="00A52BD0"/>
    <w:rsid w:val="00A52BE9"/>
    <w:rsid w:val="00A641D9"/>
    <w:rsid w:val="00A703A7"/>
    <w:rsid w:val="00A716AC"/>
    <w:rsid w:val="00A76F28"/>
    <w:rsid w:val="00A7762A"/>
    <w:rsid w:val="00A80D52"/>
    <w:rsid w:val="00A84A40"/>
    <w:rsid w:val="00A85197"/>
    <w:rsid w:val="00A90C04"/>
    <w:rsid w:val="00A941CC"/>
    <w:rsid w:val="00AA77BB"/>
    <w:rsid w:val="00AB0699"/>
    <w:rsid w:val="00AB2350"/>
    <w:rsid w:val="00AB28A1"/>
    <w:rsid w:val="00AB5DCE"/>
    <w:rsid w:val="00AC19A5"/>
    <w:rsid w:val="00AC3E9A"/>
    <w:rsid w:val="00AD3FB7"/>
    <w:rsid w:val="00AD6F92"/>
    <w:rsid w:val="00AE10D6"/>
    <w:rsid w:val="00AE7599"/>
    <w:rsid w:val="00AF0008"/>
    <w:rsid w:val="00AF4256"/>
    <w:rsid w:val="00B03461"/>
    <w:rsid w:val="00B071FA"/>
    <w:rsid w:val="00B075F7"/>
    <w:rsid w:val="00B21A3D"/>
    <w:rsid w:val="00B22FAC"/>
    <w:rsid w:val="00B26072"/>
    <w:rsid w:val="00B3173D"/>
    <w:rsid w:val="00B37023"/>
    <w:rsid w:val="00B459B8"/>
    <w:rsid w:val="00B466D2"/>
    <w:rsid w:val="00B53E93"/>
    <w:rsid w:val="00B56067"/>
    <w:rsid w:val="00B61B29"/>
    <w:rsid w:val="00B70A50"/>
    <w:rsid w:val="00B7733A"/>
    <w:rsid w:val="00B8128B"/>
    <w:rsid w:val="00B8157B"/>
    <w:rsid w:val="00B84B07"/>
    <w:rsid w:val="00B861B7"/>
    <w:rsid w:val="00B9266F"/>
    <w:rsid w:val="00B94D65"/>
    <w:rsid w:val="00B972C7"/>
    <w:rsid w:val="00BA4F06"/>
    <w:rsid w:val="00BA5ED1"/>
    <w:rsid w:val="00BB5B9E"/>
    <w:rsid w:val="00BC4FFB"/>
    <w:rsid w:val="00BE030F"/>
    <w:rsid w:val="00BE12A7"/>
    <w:rsid w:val="00BE3063"/>
    <w:rsid w:val="00C0477F"/>
    <w:rsid w:val="00C06FE5"/>
    <w:rsid w:val="00C223AD"/>
    <w:rsid w:val="00C22AC6"/>
    <w:rsid w:val="00C25BEA"/>
    <w:rsid w:val="00C34FE3"/>
    <w:rsid w:val="00C4363C"/>
    <w:rsid w:val="00C4423B"/>
    <w:rsid w:val="00C606E5"/>
    <w:rsid w:val="00C62657"/>
    <w:rsid w:val="00C62830"/>
    <w:rsid w:val="00C644A5"/>
    <w:rsid w:val="00C658AB"/>
    <w:rsid w:val="00C80CC3"/>
    <w:rsid w:val="00C820A1"/>
    <w:rsid w:val="00C8273D"/>
    <w:rsid w:val="00C83CA8"/>
    <w:rsid w:val="00C8787C"/>
    <w:rsid w:val="00C91527"/>
    <w:rsid w:val="00C91A22"/>
    <w:rsid w:val="00CA7E8F"/>
    <w:rsid w:val="00CB7F63"/>
    <w:rsid w:val="00CC0164"/>
    <w:rsid w:val="00CC0A59"/>
    <w:rsid w:val="00CC79E0"/>
    <w:rsid w:val="00CD2E2B"/>
    <w:rsid w:val="00CD43D3"/>
    <w:rsid w:val="00CD7D1B"/>
    <w:rsid w:val="00CE0372"/>
    <w:rsid w:val="00CE08A2"/>
    <w:rsid w:val="00D017D7"/>
    <w:rsid w:val="00D01F84"/>
    <w:rsid w:val="00D023C9"/>
    <w:rsid w:val="00D040AB"/>
    <w:rsid w:val="00D2776C"/>
    <w:rsid w:val="00D31F98"/>
    <w:rsid w:val="00D320BA"/>
    <w:rsid w:val="00D37B00"/>
    <w:rsid w:val="00D54173"/>
    <w:rsid w:val="00D6359D"/>
    <w:rsid w:val="00D64377"/>
    <w:rsid w:val="00D64C31"/>
    <w:rsid w:val="00D64DB0"/>
    <w:rsid w:val="00D667E1"/>
    <w:rsid w:val="00D71B92"/>
    <w:rsid w:val="00D76BE6"/>
    <w:rsid w:val="00D77D26"/>
    <w:rsid w:val="00D93DB4"/>
    <w:rsid w:val="00D97768"/>
    <w:rsid w:val="00DA4B5A"/>
    <w:rsid w:val="00DA539E"/>
    <w:rsid w:val="00DA70DA"/>
    <w:rsid w:val="00DB7543"/>
    <w:rsid w:val="00DC110D"/>
    <w:rsid w:val="00DC145B"/>
    <w:rsid w:val="00DC2F62"/>
    <w:rsid w:val="00DC36CE"/>
    <w:rsid w:val="00DC3C72"/>
    <w:rsid w:val="00DC5A6A"/>
    <w:rsid w:val="00DE548B"/>
    <w:rsid w:val="00DE65C1"/>
    <w:rsid w:val="00DE745C"/>
    <w:rsid w:val="00E15E98"/>
    <w:rsid w:val="00E207DB"/>
    <w:rsid w:val="00E20DAE"/>
    <w:rsid w:val="00E231D2"/>
    <w:rsid w:val="00E24830"/>
    <w:rsid w:val="00E30E5E"/>
    <w:rsid w:val="00E32C73"/>
    <w:rsid w:val="00E3391E"/>
    <w:rsid w:val="00E33DD4"/>
    <w:rsid w:val="00E435C2"/>
    <w:rsid w:val="00E5621C"/>
    <w:rsid w:val="00E570A1"/>
    <w:rsid w:val="00E57759"/>
    <w:rsid w:val="00E61D64"/>
    <w:rsid w:val="00E65651"/>
    <w:rsid w:val="00E721EA"/>
    <w:rsid w:val="00E756BA"/>
    <w:rsid w:val="00E77C59"/>
    <w:rsid w:val="00E84653"/>
    <w:rsid w:val="00EA0574"/>
    <w:rsid w:val="00EA1DEB"/>
    <w:rsid w:val="00EA65AA"/>
    <w:rsid w:val="00EB2E1E"/>
    <w:rsid w:val="00ED7064"/>
    <w:rsid w:val="00EE7A54"/>
    <w:rsid w:val="00EF0C71"/>
    <w:rsid w:val="00EF34E4"/>
    <w:rsid w:val="00EF6AE1"/>
    <w:rsid w:val="00EF7136"/>
    <w:rsid w:val="00F01D44"/>
    <w:rsid w:val="00F02E55"/>
    <w:rsid w:val="00F04786"/>
    <w:rsid w:val="00F06CA5"/>
    <w:rsid w:val="00F1290E"/>
    <w:rsid w:val="00F1662B"/>
    <w:rsid w:val="00F2564A"/>
    <w:rsid w:val="00F31702"/>
    <w:rsid w:val="00F325B1"/>
    <w:rsid w:val="00F330B1"/>
    <w:rsid w:val="00F3744C"/>
    <w:rsid w:val="00F452FB"/>
    <w:rsid w:val="00F45B33"/>
    <w:rsid w:val="00F558A2"/>
    <w:rsid w:val="00F626DE"/>
    <w:rsid w:val="00F652F8"/>
    <w:rsid w:val="00F65D78"/>
    <w:rsid w:val="00F70F8E"/>
    <w:rsid w:val="00F7272E"/>
    <w:rsid w:val="00F865BC"/>
    <w:rsid w:val="00F90C1D"/>
    <w:rsid w:val="00F91BF8"/>
    <w:rsid w:val="00F93143"/>
    <w:rsid w:val="00F9504A"/>
    <w:rsid w:val="00FA2A62"/>
    <w:rsid w:val="00FB13CD"/>
    <w:rsid w:val="00FB6537"/>
    <w:rsid w:val="00FB68E9"/>
    <w:rsid w:val="00FB73B5"/>
    <w:rsid w:val="00FC0576"/>
    <w:rsid w:val="00FC359E"/>
    <w:rsid w:val="00FC5C1B"/>
    <w:rsid w:val="00FD6818"/>
    <w:rsid w:val="00FD7FD8"/>
    <w:rsid w:val="00FE737A"/>
    <w:rsid w:val="00FE794A"/>
    <w:rsid w:val="00FF44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90">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662B"/>
  </w:style>
  <w:style w:type="paragraph" w:styleId="Ttulo2">
    <w:name w:val="heading 2"/>
    <w:basedOn w:val="Normal"/>
    <w:next w:val="Normal"/>
    <w:qFormat/>
    <w:rsid w:val="00F1662B"/>
    <w:pPr>
      <w:keepNext/>
      <w:jc w:val="center"/>
      <w:outlineLvl w:val="1"/>
    </w:pPr>
    <w:rPr>
      <w:sz w:val="32"/>
    </w:rPr>
  </w:style>
  <w:style w:type="paragraph" w:styleId="Ttulo3">
    <w:name w:val="heading 3"/>
    <w:basedOn w:val="Normal"/>
    <w:next w:val="Normal"/>
    <w:qFormat/>
    <w:rsid w:val="00F1662B"/>
    <w:pPr>
      <w:keepNext/>
      <w:jc w:val="center"/>
      <w:outlineLvl w:val="2"/>
    </w:pPr>
    <w:rPr>
      <w:sz w:val="28"/>
    </w:rPr>
  </w:style>
  <w:style w:type="paragraph" w:styleId="Ttulo4">
    <w:name w:val="heading 4"/>
    <w:basedOn w:val="Normal"/>
    <w:next w:val="Normal"/>
    <w:qFormat/>
    <w:rsid w:val="00532FE6"/>
    <w:pPr>
      <w:keepNext/>
      <w:spacing w:before="240" w:after="60"/>
      <w:outlineLvl w:val="3"/>
    </w:pPr>
    <w:rPr>
      <w:b/>
      <w:bCs/>
      <w:sz w:val="28"/>
      <w:szCs w:val="28"/>
    </w:rPr>
  </w:style>
  <w:style w:type="paragraph" w:styleId="Ttulo8">
    <w:name w:val="heading 8"/>
    <w:basedOn w:val="Normal"/>
    <w:next w:val="Normal"/>
    <w:qFormat/>
    <w:rsid w:val="00FA2A62"/>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1662B"/>
    <w:pPr>
      <w:widowControl w:val="0"/>
      <w:tabs>
        <w:tab w:val="center" w:pos="4419"/>
        <w:tab w:val="right" w:pos="8838"/>
      </w:tabs>
    </w:pPr>
  </w:style>
  <w:style w:type="paragraph" w:styleId="Rodap">
    <w:name w:val="footer"/>
    <w:basedOn w:val="Normal"/>
    <w:rsid w:val="00F1662B"/>
    <w:pPr>
      <w:widowControl w:val="0"/>
      <w:tabs>
        <w:tab w:val="center" w:pos="4419"/>
        <w:tab w:val="right" w:pos="8838"/>
      </w:tabs>
    </w:pPr>
  </w:style>
  <w:style w:type="character" w:styleId="Nmerodepgina">
    <w:name w:val="page number"/>
    <w:basedOn w:val="Fontepargpadro"/>
    <w:rsid w:val="00F1662B"/>
  </w:style>
  <w:style w:type="paragraph" w:styleId="Corpodetexto">
    <w:name w:val="Body Text"/>
    <w:basedOn w:val="Normal"/>
    <w:rsid w:val="00F1662B"/>
    <w:pPr>
      <w:jc w:val="both"/>
    </w:pPr>
    <w:rPr>
      <w:rFonts w:ascii="Courier New" w:hAnsi="Courier New"/>
      <w:b/>
      <w:sz w:val="24"/>
    </w:rPr>
  </w:style>
  <w:style w:type="paragraph" w:styleId="NormalWeb">
    <w:name w:val="Normal (Web)"/>
    <w:basedOn w:val="Normal"/>
    <w:link w:val="NormalWebChar"/>
    <w:rsid w:val="00F1662B"/>
    <w:pPr>
      <w:spacing w:before="100" w:beforeAutospacing="1" w:after="100" w:afterAutospacing="1"/>
    </w:pPr>
    <w:rPr>
      <w:sz w:val="24"/>
      <w:szCs w:val="24"/>
    </w:rPr>
  </w:style>
  <w:style w:type="paragraph" w:styleId="Recuodecorpodetexto">
    <w:name w:val="Body Text Indent"/>
    <w:basedOn w:val="Normal"/>
    <w:rsid w:val="00F1662B"/>
    <w:pPr>
      <w:spacing w:after="120"/>
      <w:ind w:left="283"/>
    </w:pPr>
  </w:style>
  <w:style w:type="paragraph" w:styleId="Corpodetexto3">
    <w:name w:val="Body Text 3"/>
    <w:basedOn w:val="Normal"/>
    <w:rsid w:val="00F1662B"/>
    <w:pPr>
      <w:spacing w:after="120"/>
    </w:pPr>
    <w:rPr>
      <w:sz w:val="16"/>
      <w:szCs w:val="16"/>
    </w:rPr>
  </w:style>
  <w:style w:type="table" w:styleId="Tabelacomgrade">
    <w:name w:val="Table Grid"/>
    <w:basedOn w:val="Tabelanormal"/>
    <w:rsid w:val="00F166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rsid w:val="00F1662B"/>
    <w:pPr>
      <w:spacing w:after="120" w:line="480" w:lineRule="auto"/>
      <w:ind w:left="283"/>
    </w:pPr>
  </w:style>
  <w:style w:type="paragraph" w:customStyle="1" w:styleId="Default">
    <w:name w:val="Default"/>
    <w:rsid w:val="00532FE6"/>
    <w:pPr>
      <w:autoSpaceDE w:val="0"/>
      <w:autoSpaceDN w:val="0"/>
      <w:adjustRightInd w:val="0"/>
    </w:pPr>
    <w:rPr>
      <w:rFonts w:ascii="Arial" w:hAnsi="Arial" w:cs="Arial"/>
      <w:color w:val="000000"/>
      <w:sz w:val="24"/>
      <w:szCs w:val="24"/>
    </w:rPr>
  </w:style>
  <w:style w:type="character" w:customStyle="1" w:styleId="NormalWebChar">
    <w:name w:val="Normal (Web) Char"/>
    <w:basedOn w:val="Fontepargpadro"/>
    <w:link w:val="NormalWeb"/>
    <w:rsid w:val="00BE3063"/>
    <w:rPr>
      <w:sz w:val="24"/>
      <w:szCs w:val="24"/>
      <w:lang w:val="pt-BR" w:eastAsia="pt-BR" w:bidi="ar-SA"/>
    </w:rPr>
  </w:style>
  <w:style w:type="paragraph" w:styleId="Textodebalo">
    <w:name w:val="Balloon Text"/>
    <w:basedOn w:val="Normal"/>
    <w:link w:val="TextodebaloChar"/>
    <w:rsid w:val="003A6AEE"/>
    <w:rPr>
      <w:rFonts w:ascii="Tahoma" w:hAnsi="Tahoma" w:cs="Tahoma"/>
      <w:sz w:val="16"/>
      <w:szCs w:val="16"/>
    </w:rPr>
  </w:style>
  <w:style w:type="character" w:customStyle="1" w:styleId="TextodebaloChar">
    <w:name w:val="Texto de balão Char"/>
    <w:basedOn w:val="Fontepargpadro"/>
    <w:link w:val="Textodebalo"/>
    <w:rsid w:val="003A6AEE"/>
    <w:rPr>
      <w:rFonts w:ascii="Tahoma" w:hAnsi="Tahoma" w:cs="Tahoma"/>
      <w:sz w:val="16"/>
      <w:szCs w:val="16"/>
    </w:rPr>
  </w:style>
  <w:style w:type="character" w:customStyle="1" w:styleId="CabealhoChar">
    <w:name w:val="Cabeçalho Char"/>
    <w:basedOn w:val="Fontepargpadro"/>
    <w:link w:val="Cabealho"/>
    <w:uiPriority w:val="99"/>
    <w:rsid w:val="00522F3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94298-4538-4913-BB96-5B862122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7666</Words>
  <Characters>41401</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EDITAL DE PROCESSO SELETIVO Nº 001/2009</vt:lpstr>
    </vt:vector>
  </TitlesOfParts>
  <Company>Kille®Soft</Company>
  <LinksUpToDate>false</LinksUpToDate>
  <CharactersWithSpaces>48970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PROCESSO SELETIVO Nº 001/2009</dc:title>
  <dc:creator>Cliente</dc:creator>
  <cp:lastModifiedBy>Secretaria_Notas</cp:lastModifiedBy>
  <cp:revision>3</cp:revision>
  <cp:lastPrinted>2012-05-02T16:09:00Z</cp:lastPrinted>
  <dcterms:created xsi:type="dcterms:W3CDTF">2013-01-14T23:42:00Z</dcterms:created>
  <dcterms:modified xsi:type="dcterms:W3CDTF">2013-01-15T11:52:00Z</dcterms:modified>
</cp:coreProperties>
</file>