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9A" w:rsidRDefault="0020699A" w:rsidP="0020699A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  <w:r>
        <w:rPr>
          <w:rFonts w:ascii="Helvetica-Bold" w:hAnsi="Helvetica-Bold" w:cs="Helvetica-Bold"/>
          <w:b/>
          <w:bCs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494196</wp:posOffset>
            </wp:positionH>
            <wp:positionV relativeFrom="paragraph">
              <wp:posOffset>-227744</wp:posOffset>
            </wp:positionV>
            <wp:extent cx="974863" cy="548640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</w:t>
      </w:r>
      <w:r>
        <w:rPr>
          <w:rFonts w:ascii="Helvetica-Bold" w:hAnsi="Helvetica-Bold" w:cs="Helvetica-Bold"/>
          <w:b/>
          <w:bCs/>
          <w:noProof/>
          <w:color w:val="000000"/>
          <w:sz w:val="28"/>
          <w:szCs w:val="28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494196</wp:posOffset>
            </wp:positionH>
            <wp:positionV relativeFrom="paragraph">
              <wp:posOffset>-227744</wp:posOffset>
            </wp:positionV>
            <wp:extent cx="974863" cy="548640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                              </w:t>
      </w:r>
      <w:r w:rsidRPr="00870D52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MUNICÍPIO DE BOCAINA DO SUL </w:t>
      </w:r>
      <w:r>
        <w:rPr>
          <w:rFonts w:ascii="Helvetica-Bold" w:hAnsi="Helvetica-Bold" w:cs="Helvetica-Bold"/>
          <w:b/>
          <w:bCs/>
          <w:color w:val="000000"/>
          <w:sz w:val="28"/>
          <w:szCs w:val="28"/>
        </w:rPr>
        <w:t>–</w:t>
      </w:r>
      <w:r w:rsidRPr="00870D52">
        <w:rPr>
          <w:rFonts w:ascii="Helvetica-Bold" w:hAnsi="Helvetica-Bold" w:cs="Helvetica-Bold"/>
          <w:b/>
          <w:bCs/>
          <w:color w:val="000000"/>
          <w:sz w:val="28"/>
          <w:szCs w:val="28"/>
        </w:rPr>
        <w:t xml:space="preserve"> SC</w:t>
      </w:r>
    </w:p>
    <w:p w:rsidR="0020699A" w:rsidRDefault="0020699A" w:rsidP="0020699A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:rsidR="0020699A" w:rsidRDefault="0020699A" w:rsidP="0020699A">
      <w:pPr>
        <w:pStyle w:val="NormalWeb"/>
        <w:spacing w:before="0" w:beforeAutospacing="0" w:after="120" w:afterAutospacing="0"/>
        <w:jc w:val="center"/>
        <w:rPr>
          <w:rFonts w:ascii="Helvetica-Bold" w:eastAsiaTheme="minorHAnsi" w:hAnsi="Helvetica-Bold" w:cs="Helvetica-Bold"/>
          <w:b/>
          <w:bCs/>
          <w:color w:val="000000"/>
          <w:sz w:val="36"/>
          <w:szCs w:val="36"/>
          <w:lang w:eastAsia="en-US"/>
        </w:rPr>
      </w:pPr>
    </w:p>
    <w:p w:rsidR="0020699A" w:rsidRPr="00A6050B" w:rsidRDefault="0020699A" w:rsidP="0020699A">
      <w:pPr>
        <w:pStyle w:val="NormalWeb"/>
        <w:spacing w:before="0" w:beforeAutospacing="0" w:after="120" w:afterAutospacing="0"/>
        <w:jc w:val="center"/>
        <w:rPr>
          <w:rFonts w:ascii="Helvetica-Bold" w:eastAsiaTheme="minorHAnsi" w:hAnsi="Helvetica-Bold" w:cs="Helvetica-Bold"/>
          <w:b/>
          <w:bCs/>
          <w:color w:val="000000"/>
          <w:sz w:val="36"/>
          <w:szCs w:val="36"/>
          <w:lang w:eastAsia="en-US"/>
        </w:rPr>
      </w:pPr>
      <w:r w:rsidRPr="00A6050B">
        <w:rPr>
          <w:rFonts w:ascii="Helvetica-Bold" w:eastAsiaTheme="minorHAnsi" w:hAnsi="Helvetica-Bold" w:cs="Helvetica-Bold"/>
          <w:b/>
          <w:bCs/>
          <w:color w:val="000000"/>
          <w:sz w:val="36"/>
          <w:szCs w:val="36"/>
          <w:lang w:eastAsia="en-US"/>
        </w:rPr>
        <w:t xml:space="preserve">GABARITO </w:t>
      </w:r>
      <w:r>
        <w:rPr>
          <w:rFonts w:ascii="Helvetica-Bold" w:eastAsiaTheme="minorHAnsi" w:hAnsi="Helvetica-Bold" w:cs="Helvetica-Bold"/>
          <w:b/>
          <w:bCs/>
          <w:color w:val="000000"/>
          <w:sz w:val="36"/>
          <w:szCs w:val="36"/>
          <w:lang w:eastAsia="en-US"/>
        </w:rPr>
        <w:t>PROCESSO SELETIVO Nº 02/2014</w:t>
      </w:r>
    </w:p>
    <w:p w:rsidR="0020699A" w:rsidRDefault="0020699A" w:rsidP="0020699A">
      <w:pPr>
        <w:pStyle w:val="NormalWeb"/>
        <w:spacing w:before="0" w:beforeAutospacing="0" w:after="120" w:afterAutospacing="0"/>
        <w:jc w:val="both"/>
        <w:rPr>
          <w:rFonts w:ascii="Segoe UI Light" w:hAnsi="Segoe UI Light" w:cs="Segoe UI"/>
        </w:rPr>
      </w:pPr>
    </w:p>
    <w:p w:rsidR="0020699A" w:rsidRDefault="0020699A" w:rsidP="0020699A">
      <w:pPr>
        <w:spacing w:after="120"/>
        <w:jc w:val="both"/>
        <w:rPr>
          <w:rFonts w:ascii="Segoe UI Light" w:hAnsi="Segoe UI Light" w:cs="Segoe UI"/>
        </w:rPr>
      </w:pPr>
      <w:r>
        <w:rPr>
          <w:rFonts w:ascii="Segoe UI Light" w:hAnsi="Segoe UI Light" w:cs="Segoe UI"/>
        </w:rPr>
        <w:t xml:space="preserve">O Município de Bocaina do Sul, Estado de Santa Catarina, neste ato representado pelo Prefeito Municipal de Bocaina do Sul, o Sr. LUIZ CARLOS SCHMULER no uso de suas atribuições legais, torna público </w:t>
      </w:r>
      <w:r>
        <w:rPr>
          <w:rFonts w:ascii="Segoe UI Light" w:hAnsi="Segoe UI Light" w:cs="Segoe UI"/>
          <w:b/>
          <w:u w:val="single"/>
        </w:rPr>
        <w:t>GABARITO DAS PROVAS ESCRITAS</w:t>
      </w:r>
      <w:r>
        <w:rPr>
          <w:rFonts w:ascii="Segoe UI Light" w:hAnsi="Segoe UI Light" w:cs="Segoe UI"/>
        </w:rPr>
        <w:t xml:space="preserve"> conforme dispões item </w:t>
      </w:r>
      <w:r w:rsidRPr="008B30D0">
        <w:rPr>
          <w:rFonts w:ascii="Segoe UI Light" w:hAnsi="Segoe UI Light" w:cs="Segoe UI"/>
        </w:rPr>
        <w:t>5.9.do</w:t>
      </w:r>
      <w:r>
        <w:rPr>
          <w:rFonts w:ascii="Segoe UI Light" w:hAnsi="Segoe UI Light" w:cs="Segoe UI"/>
        </w:rPr>
        <w:t xml:space="preserve"> edital de Processo Seletivo 02/2014.</w:t>
      </w:r>
    </w:p>
    <w:p w:rsidR="0020699A" w:rsidRDefault="0020699A" w:rsidP="0020699A">
      <w:pPr>
        <w:spacing w:after="120"/>
        <w:jc w:val="both"/>
        <w:rPr>
          <w:rFonts w:ascii="Segoe UI Light" w:hAnsi="Segoe UI Light" w:cs="Segoe UI"/>
        </w:rPr>
      </w:pPr>
    </w:p>
    <w:p w:rsidR="0020699A" w:rsidRPr="00A6050B" w:rsidRDefault="0020699A" w:rsidP="0020699A">
      <w:pPr>
        <w:spacing w:after="120"/>
        <w:jc w:val="center"/>
        <w:rPr>
          <w:rFonts w:ascii="Segoe UI Light" w:hAnsi="Segoe UI Light" w:cs="Segoe UI"/>
          <w:b/>
        </w:rPr>
      </w:pPr>
      <w:r w:rsidRPr="00A6050B">
        <w:rPr>
          <w:rFonts w:ascii="Segoe UI Light" w:hAnsi="Segoe UI Light" w:cs="Segoe UI"/>
          <w:b/>
        </w:rPr>
        <w:t>OPERADOR DE MÁQUINAS SÊNIOR</w:t>
      </w:r>
    </w:p>
    <w:tbl>
      <w:tblPr>
        <w:tblStyle w:val="Tabelacomgrade"/>
        <w:tblW w:w="0" w:type="auto"/>
        <w:tblLook w:val="04A0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20699A" w:rsidTr="004673C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10</w:t>
            </w:r>
          </w:p>
        </w:tc>
      </w:tr>
      <w:tr w:rsidR="0020699A" w:rsidTr="004673C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E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E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A</w:t>
            </w:r>
          </w:p>
        </w:tc>
      </w:tr>
      <w:tr w:rsidR="0020699A" w:rsidTr="004673C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20</w:t>
            </w:r>
          </w:p>
        </w:tc>
      </w:tr>
      <w:tr w:rsidR="0020699A" w:rsidTr="004673C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E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E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A</w:t>
            </w:r>
          </w:p>
        </w:tc>
      </w:tr>
      <w:tr w:rsidR="0020699A" w:rsidTr="004673C7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22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25</w:t>
            </w:r>
          </w:p>
        </w:tc>
      </w:tr>
      <w:tr w:rsidR="0020699A" w:rsidTr="004673C7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E</w:t>
            </w:r>
          </w:p>
        </w:tc>
      </w:tr>
    </w:tbl>
    <w:p w:rsidR="0020699A" w:rsidRDefault="0020699A" w:rsidP="0020699A">
      <w:pPr>
        <w:spacing w:after="120"/>
        <w:jc w:val="both"/>
        <w:rPr>
          <w:rFonts w:ascii="Segoe UI Light" w:eastAsia="Times New Roman" w:hAnsi="Segoe UI Light" w:cs="Segoe UI"/>
        </w:rPr>
      </w:pPr>
    </w:p>
    <w:p w:rsidR="0020699A" w:rsidRDefault="0020699A" w:rsidP="0020699A">
      <w:pPr>
        <w:spacing w:after="120"/>
        <w:jc w:val="center"/>
        <w:rPr>
          <w:rFonts w:ascii="Segoe UI Light" w:hAnsi="Segoe UI Light" w:cs="Segoe UI"/>
          <w:b/>
        </w:rPr>
      </w:pPr>
      <w:r>
        <w:rPr>
          <w:rFonts w:ascii="Segoe UI Light" w:hAnsi="Segoe UI Light" w:cs="Segoe UI"/>
          <w:b/>
        </w:rPr>
        <w:t>FARMACÊUTICO</w:t>
      </w:r>
    </w:p>
    <w:tbl>
      <w:tblPr>
        <w:tblStyle w:val="Tabelacomgrade"/>
        <w:tblW w:w="0" w:type="auto"/>
        <w:tblLook w:val="04A0"/>
      </w:tblPr>
      <w:tblGrid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20699A" w:rsidTr="004673C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01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02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05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06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08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09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10</w:t>
            </w:r>
          </w:p>
        </w:tc>
      </w:tr>
      <w:tr w:rsidR="0020699A" w:rsidTr="004673C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E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A</w:t>
            </w:r>
          </w:p>
        </w:tc>
      </w:tr>
      <w:tr w:rsidR="0020699A" w:rsidTr="004673C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19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20</w:t>
            </w:r>
          </w:p>
        </w:tc>
      </w:tr>
      <w:tr w:rsidR="0020699A" w:rsidTr="004673C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hAnsi="Segoe UI Light" w:cs="Segoe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C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E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A</w:t>
            </w:r>
          </w:p>
        </w:tc>
      </w:tr>
      <w:tr w:rsidR="0020699A" w:rsidTr="004673C7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22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23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25</w:t>
            </w:r>
          </w:p>
        </w:tc>
      </w:tr>
      <w:tr w:rsidR="0020699A" w:rsidTr="004673C7">
        <w:trPr>
          <w:gridAfter w:val="5"/>
          <w:wAfter w:w="4715" w:type="dxa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hAnsi="Segoe UI Light" w:cs="Segoe UI"/>
              </w:rPr>
            </w:pPr>
            <w:r>
              <w:rPr>
                <w:rFonts w:ascii="Segoe UI Light" w:hAnsi="Segoe UI Light" w:cs="Segoe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D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E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B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9A" w:rsidRDefault="0020699A" w:rsidP="004673C7">
            <w:pPr>
              <w:spacing w:after="120"/>
              <w:jc w:val="both"/>
              <w:rPr>
                <w:rFonts w:ascii="Segoe UI Light" w:eastAsia="Times New Roman" w:hAnsi="Segoe UI Light" w:cs="Segoe UI"/>
              </w:rPr>
            </w:pPr>
            <w:r>
              <w:rPr>
                <w:rFonts w:ascii="Segoe UI Light" w:eastAsia="Times New Roman" w:hAnsi="Segoe UI Light" w:cs="Segoe UI"/>
              </w:rPr>
              <w:t>A</w:t>
            </w:r>
          </w:p>
        </w:tc>
      </w:tr>
    </w:tbl>
    <w:p w:rsidR="0020699A" w:rsidRDefault="0020699A" w:rsidP="0020699A">
      <w:pPr>
        <w:autoSpaceDE w:val="0"/>
        <w:autoSpaceDN w:val="0"/>
        <w:adjustRightInd w:val="0"/>
        <w:spacing w:after="0"/>
        <w:jc w:val="center"/>
        <w:rPr>
          <w:rFonts w:ascii="Segoe UI Light" w:hAnsi="Segoe UI Light" w:cs="Segoe UI"/>
        </w:rPr>
      </w:pPr>
    </w:p>
    <w:p w:rsidR="0020699A" w:rsidRDefault="0020699A" w:rsidP="0020699A">
      <w:pPr>
        <w:pStyle w:val="NormalWeb"/>
        <w:spacing w:before="0" w:beforeAutospacing="0" w:after="120" w:afterAutospacing="0"/>
        <w:jc w:val="center"/>
        <w:rPr>
          <w:rFonts w:ascii="Segoe UI Light" w:hAnsi="Segoe UI Light" w:cs="Segoe UI"/>
        </w:rPr>
      </w:pPr>
    </w:p>
    <w:p w:rsidR="0020699A" w:rsidRDefault="0020699A" w:rsidP="0020699A">
      <w:pPr>
        <w:pStyle w:val="NormalWeb"/>
        <w:spacing w:before="0" w:beforeAutospacing="0" w:after="120" w:afterAutospacing="0"/>
        <w:jc w:val="center"/>
        <w:rPr>
          <w:rFonts w:ascii="Segoe UI Light" w:hAnsi="Segoe UI Light" w:cs="Segoe UI"/>
        </w:rPr>
      </w:pPr>
    </w:p>
    <w:p w:rsidR="0020699A" w:rsidRDefault="0020699A" w:rsidP="0020699A">
      <w:pPr>
        <w:pStyle w:val="NormalWeb"/>
        <w:spacing w:before="0" w:beforeAutospacing="0" w:after="120" w:afterAutospacing="0"/>
        <w:jc w:val="center"/>
        <w:rPr>
          <w:rFonts w:ascii="Segoe UI Light" w:hAnsi="Segoe UI Light" w:cs="Segoe UI"/>
        </w:rPr>
      </w:pPr>
      <w:r>
        <w:rPr>
          <w:rFonts w:ascii="Segoe UI Light" w:hAnsi="Segoe UI Light" w:cs="Segoe UI"/>
        </w:rPr>
        <w:t xml:space="preserve">Bocaina do </w:t>
      </w:r>
      <w:proofErr w:type="gramStart"/>
      <w:r>
        <w:rPr>
          <w:rFonts w:ascii="Segoe UI Light" w:hAnsi="Segoe UI Light" w:cs="Segoe UI"/>
        </w:rPr>
        <w:t>Sul(</w:t>
      </w:r>
      <w:proofErr w:type="gramEnd"/>
      <w:r>
        <w:rPr>
          <w:rFonts w:ascii="Segoe UI Light" w:hAnsi="Segoe UI Light" w:cs="Segoe UI"/>
        </w:rPr>
        <w:t>SC) , 31 de março de 2014.</w:t>
      </w:r>
    </w:p>
    <w:p w:rsidR="0020699A" w:rsidRDefault="0020699A" w:rsidP="0020699A">
      <w:pPr>
        <w:pStyle w:val="NormalWeb"/>
        <w:spacing w:before="0" w:beforeAutospacing="0" w:after="0" w:afterAutospacing="0"/>
        <w:jc w:val="center"/>
        <w:rPr>
          <w:rFonts w:ascii="Segoe UI Light" w:eastAsiaTheme="minorHAnsi" w:hAnsi="Segoe UI Light" w:cs="Segoe UI"/>
          <w:lang w:eastAsia="en-US"/>
        </w:rPr>
      </w:pPr>
    </w:p>
    <w:p w:rsidR="0020699A" w:rsidRDefault="0020699A" w:rsidP="0020699A">
      <w:pPr>
        <w:pStyle w:val="NormalWeb"/>
        <w:spacing w:before="0" w:beforeAutospacing="0" w:after="0" w:afterAutospacing="0"/>
        <w:jc w:val="center"/>
        <w:rPr>
          <w:rFonts w:ascii="Segoe UI Light" w:eastAsiaTheme="minorHAnsi" w:hAnsi="Segoe UI Light" w:cs="Segoe UI"/>
          <w:lang w:eastAsia="en-US"/>
        </w:rPr>
      </w:pPr>
    </w:p>
    <w:p w:rsidR="0020699A" w:rsidRDefault="0020699A" w:rsidP="0020699A">
      <w:pPr>
        <w:autoSpaceDE w:val="0"/>
        <w:autoSpaceDN w:val="0"/>
        <w:adjustRightInd w:val="0"/>
        <w:spacing w:after="0"/>
        <w:jc w:val="center"/>
        <w:rPr>
          <w:rFonts w:ascii="Segoe UI Light" w:eastAsia="Times New Roman" w:hAnsi="Segoe UI Light" w:cs="Segoe UI"/>
          <w:b/>
          <w:lang w:eastAsia="pt-BR"/>
        </w:rPr>
      </w:pPr>
      <w:r>
        <w:rPr>
          <w:rFonts w:ascii="Segoe UI Light" w:hAnsi="Segoe UI Light" w:cs="Segoe UI"/>
          <w:b/>
        </w:rPr>
        <w:t>LUIZ CARLOS SCHMULER</w:t>
      </w:r>
    </w:p>
    <w:p w:rsidR="0020699A" w:rsidRDefault="0020699A" w:rsidP="0020699A">
      <w:pPr>
        <w:autoSpaceDE w:val="0"/>
        <w:autoSpaceDN w:val="0"/>
        <w:adjustRightInd w:val="0"/>
        <w:spacing w:after="0"/>
        <w:jc w:val="center"/>
        <w:rPr>
          <w:rFonts w:ascii="Segoe UI Light" w:hAnsi="Segoe UI Light" w:cs="Segoe UI"/>
        </w:rPr>
      </w:pPr>
      <w:r>
        <w:rPr>
          <w:rFonts w:ascii="Segoe UI Light" w:hAnsi="Segoe UI Light" w:cs="Segoe UI"/>
        </w:rPr>
        <w:t>Prefeito Municipal</w:t>
      </w:r>
    </w:p>
    <w:p w:rsidR="00011643" w:rsidRDefault="00011643"/>
    <w:sectPr w:rsidR="00011643" w:rsidSect="00011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0699A"/>
    <w:rsid w:val="00011643"/>
    <w:rsid w:val="0020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06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semiHidden/>
    <w:locked/>
    <w:rsid w:val="002069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link w:val="NormalWebChar"/>
    <w:semiHidden/>
    <w:unhideWhenUsed/>
    <w:rsid w:val="0020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1</cp:revision>
  <dcterms:created xsi:type="dcterms:W3CDTF">2014-04-04T13:06:00Z</dcterms:created>
  <dcterms:modified xsi:type="dcterms:W3CDTF">2014-04-04T13:06:00Z</dcterms:modified>
</cp:coreProperties>
</file>