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BD" w:rsidRDefault="003F3517" w:rsidP="00BF0EBD">
      <w:pPr>
        <w:rPr>
          <w:rFonts w:ascii="Segoe UI Light" w:hAnsi="Segoe UI Light" w:cs="Segoe UI Light"/>
          <w:bCs/>
          <w:sz w:val="20"/>
          <w:szCs w:val="20"/>
        </w:rPr>
      </w:pPr>
      <w:r w:rsidRPr="003F3517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2.35pt;margin-top:.05pt;width:438.75pt;height:4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">
            <v:textbox>
              <w:txbxContent>
                <w:p w:rsidR="00BF0EBD" w:rsidRPr="007E5AC0" w:rsidRDefault="00BF0EBD" w:rsidP="00BF0EBD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7E5AC0">
                    <w:rPr>
                      <w:sz w:val="18"/>
                      <w:szCs w:val="18"/>
                    </w:rPr>
                    <w:t>ESTADO DE SANTA CATARINA</w:t>
                  </w:r>
                </w:p>
                <w:p w:rsidR="00BF0EBD" w:rsidRPr="007E5AC0" w:rsidRDefault="00BF0EBD" w:rsidP="00BF0EBD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7E5AC0">
                    <w:rPr>
                      <w:sz w:val="18"/>
                      <w:szCs w:val="18"/>
                    </w:rPr>
                    <w:t>PREFEITURA MUNICIPAL</w:t>
                  </w:r>
                  <w:r w:rsidRPr="007E5AC0">
                    <w:rPr>
                      <w:sz w:val="18"/>
                      <w:szCs w:val="18"/>
                      <w:lang w:val="pt-BR"/>
                    </w:rPr>
                    <w:t xml:space="preserve"> E </w:t>
                  </w:r>
                  <w:r>
                    <w:rPr>
                      <w:sz w:val="18"/>
                      <w:szCs w:val="18"/>
                      <w:lang w:val="pt-BR"/>
                    </w:rPr>
                    <w:t>BOCA</w:t>
                  </w:r>
                  <w:r w:rsidRPr="007E5AC0">
                    <w:rPr>
                      <w:sz w:val="18"/>
                      <w:szCs w:val="18"/>
                    </w:rPr>
                    <w:t>INA DO SUL</w:t>
                  </w:r>
                </w:p>
                <w:p w:rsidR="00BF0EBD" w:rsidRPr="007E5AC0" w:rsidRDefault="00BF0EBD" w:rsidP="00BF0E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BF0EBD" w:rsidRDefault="00BF0EBD" w:rsidP="00BF0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7E5AC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CONVOCAÇÃ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O DE INTERESSADOS NA LICITAÇÃO</w:t>
                  </w:r>
                </w:p>
                <w:p w:rsidR="00BF0EBD" w:rsidRDefault="00BF0EBD" w:rsidP="00BF0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PREGÃO PRESENCIAL Nº </w:t>
                  </w:r>
                  <w:r w:rsidR="003C25C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12/2023</w:t>
                  </w:r>
                </w:p>
                <w:p w:rsidR="00BF0EBD" w:rsidRDefault="00BF0EBD" w:rsidP="00BF0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Processo Administrativo </w:t>
                  </w:r>
                  <w:r w:rsidR="00251FF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2</w:t>
                  </w:r>
                  <w:r w:rsidR="003C25C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7</w:t>
                  </w:r>
                  <w:r w:rsidR="00A62AC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/2023</w:t>
                  </w:r>
                </w:p>
                <w:p w:rsidR="00BF0EBD" w:rsidRDefault="00BF0EBD" w:rsidP="00BF0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BF0EBD" w:rsidRPr="00124B87" w:rsidRDefault="00BF0EBD" w:rsidP="00BF0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BF0EBD" w:rsidRPr="00092255" w:rsidRDefault="00251FFC" w:rsidP="00BF0E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51FF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O MUNICÍPIO DE BOCAINA DO SUL, pessoa jurídica de direito público interno, inscrito no CNPJ/MF sob nº 01.606.852/0001-90, com sede à Rua João Assink nº 322, Centro, nesse município de Bocaina do Sul, representado pela Prefeita em exercício, Sra. ALICE PESSOA CÓRDOVA, por meio do Pregoeiro e sua Equipe de Apoio, comunica aos interessados que fará realizar licitação na modalidade PREGÃO PRESENCIAL que tem por objeto a CONTRATAÇÃO DE EMPRESA ESPECIALIZADA EM PRESTAÇÃO DE SERVIÇOS, PARA ORGANIZAÇÃO, PRODUÇÃO, EXPLORAÇÃO E GESTÃO DA 38ª </w:t>
                  </w:r>
                  <w:proofErr w:type="gramStart"/>
                  <w:r w:rsidRPr="00251FF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MOSTRA</w:t>
                  </w:r>
                  <w:proofErr w:type="gramEnd"/>
                  <w:r w:rsidRPr="00251FF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DO CAMPO, 29º ANIVERSÁRIO DE EMANCIPAÇÃO POLÍTICO-ADMINITRATIVA DO MUNICÍPIO DE BOCAINA DO SUL, e 13º RODEIO CRIOULO DA INTEGRAÇÃO QUE SERÁ REALIZADO NOS DIAS 13, 14, 15 e 16 DE JULHO DE 2023, A CONTRATAÇÃO COMPREENDE O FORNECIMENTO DE ESTRUTURAS, DIVULGAÇÃO, SEGURANÇA, LIMPEZA, PRODUÇÃO DOS SHOWS, E DEMAIS, a contratação se dará nos termos do edital, Termo de Referência, e demais anexos que compõe o presente edital.  Os envelopes de "PROPOSTA" e "DOCUMENTAÇÃO" deverão ser entregues no Setor de Licitações, localizado na sede deste Município – Rua João Assink, 322, Centro. O Credenciamento será feito a partir das 08h30min do dia 0</w:t>
                  </w:r>
                  <w:r w:rsidR="003C25C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  <w:r w:rsidRPr="00251FF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/06/2023. Abertura da sessão será às 09h00min do mesmo dia. A presente licitação será do tipo MENOR PREÇO GLOBAL consoante às condições estatuídas neste Edital, e será regida pela Lei Federal n.º 10.520/2002, bem como pela Lei Federal n.º 8.666/93, nos casos omissos. Os interessados na aquisição do Edital e seus anexos em via impre</w:t>
                  </w:r>
                  <w:bookmarkStart w:id="0" w:name="_GoBack"/>
                  <w:bookmarkEnd w:id="0"/>
                  <w:r w:rsidRPr="00251FF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ssa deverão apresentar comprovante de depósito bancário no valor de R$ 10,00 (dez reais), em nome do município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nformações sobre </w:t>
                  </w:r>
                  <w:r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esta licitação</w:t>
                  </w:r>
                  <w:r w:rsidR="005E6694"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BF0EBD" w:rsidRPr="00092255" w:rsidRDefault="00B34348" w:rsidP="00BF0EB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Bocaina do Sul, </w:t>
                  </w:r>
                  <w:r w:rsidR="00251FFC"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="003C25C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="00A62AC6"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de </w:t>
                  </w:r>
                  <w:r w:rsidR="00251FFC"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Maio</w:t>
                  </w:r>
                  <w:r w:rsidR="00A62AC6"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2023</w:t>
                  </w:r>
                  <w:r w:rsidR="00BF0EBD" w:rsidRPr="00092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092255" w:rsidRPr="00092255" w:rsidRDefault="00092255" w:rsidP="00092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922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Douglas Fontana </w:t>
                  </w:r>
                  <w:proofErr w:type="spellStart"/>
                  <w:r w:rsidRPr="0009225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Sirtoli</w:t>
                  </w:r>
                  <w:proofErr w:type="spellEnd"/>
                </w:p>
                <w:p w:rsidR="00BF0EBD" w:rsidRPr="007E5AC0" w:rsidRDefault="00092255" w:rsidP="00BF0E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22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Pregoeiro</w:t>
                  </w:r>
                  <w:r w:rsidR="00BF0EBD" w:rsidRPr="000922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BF0EBD" w:rsidSect="003F3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1C11FD"/>
    <w:rsid w:val="00092255"/>
    <w:rsid w:val="001C11FD"/>
    <w:rsid w:val="00251FFC"/>
    <w:rsid w:val="002A5FC4"/>
    <w:rsid w:val="003672CA"/>
    <w:rsid w:val="003C25C0"/>
    <w:rsid w:val="003D1228"/>
    <w:rsid w:val="003F3517"/>
    <w:rsid w:val="005E6694"/>
    <w:rsid w:val="007F2CA0"/>
    <w:rsid w:val="009146BE"/>
    <w:rsid w:val="00A2231D"/>
    <w:rsid w:val="00A62AC6"/>
    <w:rsid w:val="00B34348"/>
    <w:rsid w:val="00B50AE1"/>
    <w:rsid w:val="00BF0EBD"/>
    <w:rsid w:val="00F2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5</cp:revision>
  <dcterms:created xsi:type="dcterms:W3CDTF">2023-05-22T19:18:00Z</dcterms:created>
  <dcterms:modified xsi:type="dcterms:W3CDTF">2023-05-23T13:43:00Z</dcterms:modified>
</cp:coreProperties>
</file>